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CC06" w14:textId="77777777" w:rsidR="00DB6578" w:rsidRDefault="00DB6578">
      <w:pPr>
        <w:pStyle w:val="Corpodetexto"/>
        <w:spacing w:before="3"/>
        <w:rPr>
          <w:rFonts w:ascii="Times New Roman"/>
          <w:sz w:val="23"/>
        </w:rPr>
      </w:pPr>
    </w:p>
    <w:p w14:paraId="1C47E5E9" w14:textId="77777777" w:rsidR="00DB6578" w:rsidRDefault="000C6839">
      <w:pPr>
        <w:spacing w:before="7"/>
        <w:ind w:left="2007"/>
        <w:rPr>
          <w:sz w:val="144"/>
        </w:rPr>
      </w:pPr>
      <w:r>
        <w:rPr>
          <w:w w:val="85"/>
          <w:sz w:val="144"/>
        </w:rPr>
        <w:t>RUA´RTE</w:t>
      </w:r>
    </w:p>
    <w:p w14:paraId="0D4BEC7F" w14:textId="77777777" w:rsidR="00DB6578" w:rsidRDefault="00DB6578">
      <w:pPr>
        <w:pStyle w:val="Corpodetexto"/>
        <w:spacing w:before="11"/>
        <w:rPr>
          <w:sz w:val="178"/>
        </w:rPr>
      </w:pPr>
    </w:p>
    <w:p w14:paraId="34BC773D" w14:textId="77777777" w:rsidR="00DB6578" w:rsidRDefault="000C6839">
      <w:pPr>
        <w:pStyle w:val="Ttulo1"/>
        <w:spacing w:line="669" w:lineRule="auto"/>
        <w:ind w:left="2690"/>
      </w:pPr>
      <w:r>
        <w:rPr>
          <w:w w:val="65"/>
        </w:rPr>
        <w:t>– ODS</w:t>
      </w:r>
      <w:r>
        <w:rPr>
          <w:spacing w:val="-57"/>
          <w:w w:val="65"/>
        </w:rPr>
        <w:t xml:space="preserve"> </w:t>
      </w:r>
      <w:r>
        <w:rPr>
          <w:w w:val="65"/>
        </w:rPr>
        <w:t>WEEK</w:t>
      </w:r>
      <w:r>
        <w:rPr>
          <w:spacing w:val="-57"/>
          <w:w w:val="65"/>
        </w:rPr>
        <w:t xml:space="preserve"> </w:t>
      </w:r>
      <w:r>
        <w:rPr>
          <w:w w:val="65"/>
        </w:rPr>
        <w:t>NITERÓI</w:t>
      </w:r>
      <w:r>
        <w:rPr>
          <w:spacing w:val="-56"/>
          <w:w w:val="65"/>
        </w:rPr>
        <w:t xml:space="preserve"> </w:t>
      </w:r>
      <w:r>
        <w:rPr>
          <w:w w:val="65"/>
        </w:rPr>
        <w:t>–</w:t>
      </w:r>
      <w:r>
        <w:rPr>
          <w:w w:val="89"/>
        </w:rPr>
        <w:t xml:space="preserve"> </w:t>
      </w:r>
      <w:r>
        <w:rPr>
          <w:w w:val="75"/>
        </w:rPr>
        <w:t>DESAFIO 6</w:t>
      </w:r>
    </w:p>
    <w:p w14:paraId="5B4DEC07" w14:textId="77777777" w:rsidR="00DB6578" w:rsidRDefault="00DB6578">
      <w:pPr>
        <w:spacing w:line="223" w:lineRule="auto"/>
        <w:jc w:val="both"/>
        <w:rPr>
          <w:sz w:val="48"/>
        </w:rPr>
        <w:sectPr w:rsidR="00DB6578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5764AEF8" w14:textId="77777777" w:rsidR="00DB6578" w:rsidRDefault="000C6839">
      <w:pPr>
        <w:spacing w:before="73"/>
        <w:ind w:left="102"/>
        <w:rPr>
          <w:b/>
          <w:sz w:val="24"/>
        </w:rPr>
      </w:pPr>
      <w:r>
        <w:rPr>
          <w:sz w:val="24"/>
        </w:rPr>
        <w:lastRenderedPageBreak/>
        <w:t xml:space="preserve">NOME DA SOLUÇÃO: </w:t>
      </w:r>
      <w:r>
        <w:rPr>
          <w:b/>
          <w:sz w:val="24"/>
        </w:rPr>
        <w:t>RUA´RTE</w:t>
      </w:r>
    </w:p>
    <w:p w14:paraId="4C99458C" w14:textId="77777777" w:rsidR="00DB6578" w:rsidRDefault="00DB6578">
      <w:pPr>
        <w:pStyle w:val="Corpodetexto"/>
        <w:rPr>
          <w:b/>
        </w:rPr>
      </w:pPr>
    </w:p>
    <w:p w14:paraId="2F0DE374" w14:textId="77777777" w:rsidR="00DB6578" w:rsidRDefault="000C6839">
      <w:pPr>
        <w:pStyle w:val="Ttulo2"/>
        <w:ind w:right="158"/>
      </w:pPr>
      <w:r>
        <w:rPr>
          <w:b w:val="0"/>
        </w:rPr>
        <w:t xml:space="preserve">DESAFIO: 6 - </w:t>
      </w:r>
      <w:r>
        <w:t>Como diminuir a população em situação de rua no município?</w:t>
      </w:r>
    </w:p>
    <w:p w14:paraId="42DB9994" w14:textId="77777777" w:rsidR="00DB6578" w:rsidRDefault="00DB6578">
      <w:pPr>
        <w:pStyle w:val="Corpodetexto"/>
        <w:rPr>
          <w:b/>
        </w:rPr>
      </w:pPr>
    </w:p>
    <w:p w14:paraId="7D9FA4B2" w14:textId="77777777" w:rsidR="00DB6578" w:rsidRDefault="000C6839">
      <w:pPr>
        <w:spacing w:before="1"/>
        <w:ind w:left="102" w:right="158"/>
        <w:rPr>
          <w:b/>
          <w:sz w:val="24"/>
        </w:rPr>
      </w:pPr>
      <w:r>
        <w:rPr>
          <w:sz w:val="24"/>
        </w:rPr>
        <w:t xml:space="preserve">ODS VINCULADO: </w:t>
      </w:r>
      <w:r>
        <w:rPr>
          <w:b/>
          <w:sz w:val="24"/>
        </w:rPr>
        <w:t>ODS 1 “Erradicação da Pobreza”, ODS 10 “Redução das Desigualdades” e Área de Resultado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“Inclusiva”</w:t>
      </w:r>
    </w:p>
    <w:p w14:paraId="707E2A03" w14:textId="77777777" w:rsidR="00DB6578" w:rsidRDefault="00DB6578">
      <w:pPr>
        <w:pStyle w:val="Corpodetexto"/>
        <w:spacing w:before="11"/>
        <w:rPr>
          <w:b/>
          <w:sz w:val="23"/>
        </w:rPr>
      </w:pPr>
    </w:p>
    <w:p w14:paraId="331E9DEA" w14:textId="77777777" w:rsidR="00DB6578" w:rsidRDefault="000C6839">
      <w:pPr>
        <w:pStyle w:val="Corpodetexto"/>
        <w:ind w:left="102"/>
      </w:pPr>
      <w:r>
        <w:t>RESUMO DA SOLUÇÃO</w:t>
      </w:r>
    </w:p>
    <w:p w14:paraId="389CF858" w14:textId="77777777" w:rsidR="00DB6578" w:rsidRDefault="00DB6578">
      <w:pPr>
        <w:pStyle w:val="Corpodetexto"/>
      </w:pPr>
    </w:p>
    <w:p w14:paraId="78F015BE" w14:textId="77777777" w:rsidR="00DB6578" w:rsidRDefault="000C6839">
      <w:pPr>
        <w:pStyle w:val="Corpodetexto"/>
        <w:ind w:left="102" w:right="115" w:firstLine="719"/>
        <w:jc w:val="both"/>
      </w:pPr>
      <w:r>
        <w:t xml:space="preserve">O </w:t>
      </w:r>
      <w:proofErr w:type="spellStart"/>
      <w:r>
        <w:rPr>
          <w:b/>
        </w:rPr>
        <w:t>Rua´rte</w:t>
      </w:r>
      <w:proofErr w:type="spellEnd"/>
      <w:r>
        <w:rPr>
          <w:b/>
        </w:rPr>
        <w:t xml:space="preserve"> </w:t>
      </w:r>
      <w:r>
        <w:t xml:space="preserve">levará cultura, arte e música, com uma linguagem prática e lúdica, popular e simples, de modo que estes indivíduos reconheçam a importância da “arte de rua” no seu cotidiano e possam descobrir em si novas habilidades, competências e prazeres, promovendo o </w:t>
      </w:r>
      <w:r>
        <w:t>empoderamento e o conhecimento, formando um alicerce sólido contra atitudes e atividades nocivas, possibilitando novas possibilidades de reinserção social destes indivíduos.</w:t>
      </w:r>
    </w:p>
    <w:p w14:paraId="2D7F08B2" w14:textId="77777777" w:rsidR="00DB6578" w:rsidRDefault="00DB6578">
      <w:pPr>
        <w:pStyle w:val="Corpodetexto"/>
        <w:rPr>
          <w:sz w:val="26"/>
        </w:rPr>
      </w:pPr>
    </w:p>
    <w:p w14:paraId="7D7D5313" w14:textId="77777777" w:rsidR="00DB6578" w:rsidRDefault="00DB6578">
      <w:pPr>
        <w:pStyle w:val="Corpodetexto"/>
        <w:spacing w:before="1"/>
        <w:rPr>
          <w:sz w:val="22"/>
        </w:rPr>
      </w:pPr>
    </w:p>
    <w:p w14:paraId="4BE90BDE" w14:textId="77777777" w:rsidR="00DB6578" w:rsidRDefault="000C6839">
      <w:pPr>
        <w:pStyle w:val="PargrafodaLista"/>
        <w:numPr>
          <w:ilvl w:val="0"/>
          <w:numId w:val="7"/>
        </w:numPr>
        <w:tabs>
          <w:tab w:val="left" w:pos="371"/>
        </w:tabs>
        <w:ind w:hanging="268"/>
        <w:rPr>
          <w:sz w:val="24"/>
        </w:rPr>
      </w:pPr>
      <w:r>
        <w:rPr>
          <w:sz w:val="24"/>
        </w:rPr>
        <w:t>INTRODUÇÃO</w:t>
      </w:r>
    </w:p>
    <w:p w14:paraId="4679292D" w14:textId="77777777" w:rsidR="00DB6578" w:rsidRDefault="00DB6578">
      <w:pPr>
        <w:pStyle w:val="Corpodetexto"/>
      </w:pPr>
    </w:p>
    <w:p w14:paraId="312D81E9" w14:textId="77777777" w:rsidR="00DB6578" w:rsidRDefault="000C6839">
      <w:pPr>
        <w:pStyle w:val="PargrafodaLista"/>
        <w:numPr>
          <w:ilvl w:val="1"/>
          <w:numId w:val="7"/>
        </w:numPr>
        <w:tabs>
          <w:tab w:val="left" w:pos="572"/>
        </w:tabs>
        <w:ind w:hanging="469"/>
        <w:rPr>
          <w:sz w:val="24"/>
        </w:rPr>
      </w:pPr>
      <w:r>
        <w:rPr>
          <w:sz w:val="24"/>
        </w:rPr>
        <w:t>DESCRIÇÃO</w:t>
      </w:r>
    </w:p>
    <w:p w14:paraId="39DD83F6" w14:textId="77777777" w:rsidR="00DB6578" w:rsidRDefault="00DB6578">
      <w:pPr>
        <w:pStyle w:val="Corpodetexto"/>
      </w:pPr>
    </w:p>
    <w:p w14:paraId="021C56AD" w14:textId="77777777" w:rsidR="00DB6578" w:rsidRDefault="000C6839">
      <w:pPr>
        <w:pStyle w:val="Corpodetexto"/>
        <w:ind w:left="102" w:right="120" w:firstLine="719"/>
        <w:jc w:val="both"/>
      </w:pPr>
      <w:r>
        <w:t>De acordo com a Política Nacional para a População em Situação de Rua, essa referida população caracteriza-se por ser um grupo populacional heterogêneo, composto por pessoas com diferentes realidades, mas que têm em comum a condição de pobreza absoluta, ví</w:t>
      </w:r>
      <w:r>
        <w:t>nculos interrompidos ou fragilizados e falta de habitação convencional regular, sendo compelidas a utilizar áreas degradadas e logradouros públicos como espaço de moradia e sustento, por caráter temporário ou de forma permanente. Entre os principais fatore</w:t>
      </w:r>
      <w:r>
        <w:t>s que podem levar as pessoas a irem morar nas ruas estão: ausência de vínculos familiares, perda de algum ente querido, desemprego, violência, perda da autoestima, alcoolismo, uso de drogas e doença mental, dentre outros.</w:t>
      </w:r>
    </w:p>
    <w:p w14:paraId="1435EA51" w14:textId="77777777" w:rsidR="00DB6578" w:rsidRDefault="000C6839">
      <w:pPr>
        <w:pStyle w:val="Corpodetexto"/>
        <w:spacing w:before="1"/>
        <w:ind w:left="102" w:right="124" w:firstLine="719"/>
        <w:jc w:val="both"/>
      </w:pPr>
      <w:r>
        <w:t>Recuperar o apego, a autoestima, d</w:t>
      </w:r>
      <w:r>
        <w:t>esenvolver habilidades psicossociais saudáveis e proporcionar a “</w:t>
      </w:r>
      <w:proofErr w:type="spellStart"/>
      <w:proofErr w:type="gramStart"/>
      <w:r>
        <w:t>re”inserção</w:t>
      </w:r>
      <w:proofErr w:type="spellEnd"/>
      <w:proofErr w:type="gramEnd"/>
      <w:r>
        <w:t xml:space="preserve"> social destes indivíduos em situação de vulnerabilidade social nas ruas das cidades brasileiras tem sido um enorme desafio.</w:t>
      </w:r>
    </w:p>
    <w:p w14:paraId="736AD322" w14:textId="77777777" w:rsidR="00DB6578" w:rsidRDefault="000C6839">
      <w:pPr>
        <w:pStyle w:val="Corpodetexto"/>
        <w:ind w:left="102" w:right="116" w:firstLine="787"/>
        <w:jc w:val="both"/>
      </w:pPr>
      <w:r>
        <w:t>Dentre os 17 Objetivos de Desenvolvimento Sustentável e</w:t>
      </w:r>
      <w:r>
        <w:t xml:space="preserve"> suas 169 metas das Nações Unidas, o </w:t>
      </w:r>
      <w:r>
        <w:rPr>
          <w:b/>
        </w:rPr>
        <w:t xml:space="preserve">Projeto </w:t>
      </w:r>
      <w:proofErr w:type="spellStart"/>
      <w:r>
        <w:rPr>
          <w:b/>
        </w:rPr>
        <w:t>Rua´rte</w:t>
      </w:r>
      <w:proofErr w:type="spellEnd"/>
      <w:r>
        <w:rPr>
          <w:b/>
        </w:rPr>
        <w:t xml:space="preserve"> </w:t>
      </w:r>
      <w:r>
        <w:t xml:space="preserve">vai de encontro com a </w:t>
      </w:r>
      <w:r>
        <w:rPr>
          <w:b/>
        </w:rPr>
        <w:t xml:space="preserve">ODS 1 </w:t>
      </w:r>
      <w:r>
        <w:t xml:space="preserve">“Erradicação da Pobreza”, </w:t>
      </w:r>
      <w:r>
        <w:rPr>
          <w:b/>
        </w:rPr>
        <w:t xml:space="preserve">ODS 10 </w:t>
      </w:r>
      <w:r>
        <w:t xml:space="preserve">“Redução das Desigualdades”, permeando também com a </w:t>
      </w:r>
      <w:r>
        <w:rPr>
          <w:b/>
        </w:rPr>
        <w:t xml:space="preserve">ODS 3 </w:t>
      </w:r>
      <w:r>
        <w:t>“Saúde e Bem estar”, já que a meta 3.5 desta ODS também será contemplada “</w:t>
      </w:r>
      <w:r>
        <w:rPr>
          <w:color w:val="444444"/>
        </w:rPr>
        <w:t>Reforçar a</w:t>
      </w:r>
      <w:r>
        <w:rPr>
          <w:color w:val="444444"/>
        </w:rPr>
        <w:t xml:space="preserve"> prevenção e o tratamento do abuso de substâncias, incluindo o abuso de drogas entorpecentes e uso nocivo do álcool”</w:t>
      </w:r>
    </w:p>
    <w:p w14:paraId="6432A88D" w14:textId="77777777" w:rsidR="00DB6578" w:rsidRDefault="000C6839">
      <w:pPr>
        <w:pStyle w:val="Corpodetexto"/>
        <w:spacing w:before="1"/>
        <w:ind w:left="102" w:right="119" w:firstLine="719"/>
        <w:jc w:val="both"/>
      </w:pPr>
      <w:r>
        <w:t xml:space="preserve">O </w:t>
      </w:r>
      <w:r>
        <w:rPr>
          <w:b/>
        </w:rPr>
        <w:t xml:space="preserve">Projeto </w:t>
      </w:r>
      <w:proofErr w:type="spellStart"/>
      <w:r>
        <w:rPr>
          <w:b/>
        </w:rPr>
        <w:t>Rua´rte</w:t>
      </w:r>
      <w:proofErr w:type="spellEnd"/>
      <w:r>
        <w:rPr>
          <w:b/>
        </w:rPr>
        <w:t xml:space="preserve"> </w:t>
      </w:r>
      <w:r>
        <w:t>tem como objetivo principal tr</w:t>
      </w:r>
      <w:r>
        <w:rPr>
          <w:color w:val="303030"/>
        </w:rPr>
        <w:t>abalhar o resgate da cidadania, do acesso à arte e inclusão social como fatores de produção</w:t>
      </w:r>
      <w:r>
        <w:rPr>
          <w:color w:val="303030"/>
        </w:rPr>
        <w:t xml:space="preserve"> de autoestima, apego e desenvolvimento de habilidades psicossociais saudáveis.</w:t>
      </w:r>
    </w:p>
    <w:p w14:paraId="067903F7" w14:textId="77777777" w:rsidR="00DB6578" w:rsidRDefault="000C6839">
      <w:pPr>
        <w:pStyle w:val="Corpodetexto"/>
        <w:ind w:left="821"/>
      </w:pPr>
      <w:r>
        <w:rPr>
          <w:color w:val="303030"/>
        </w:rPr>
        <w:t>E para alcançarmos o objetivo geral traçamos três objetivos específicos:</w:t>
      </w:r>
    </w:p>
    <w:p w14:paraId="6B99CCEE" w14:textId="77777777" w:rsidR="00DB6578" w:rsidRDefault="000C6839">
      <w:pPr>
        <w:pStyle w:val="PargrafodaLista"/>
        <w:numPr>
          <w:ilvl w:val="0"/>
          <w:numId w:val="6"/>
        </w:numPr>
        <w:tabs>
          <w:tab w:val="left" w:pos="1202"/>
        </w:tabs>
        <w:ind w:right="123" w:firstLine="720"/>
        <w:jc w:val="both"/>
        <w:rPr>
          <w:color w:val="303030"/>
          <w:sz w:val="24"/>
        </w:rPr>
      </w:pPr>
      <w:r>
        <w:rPr>
          <w:color w:val="303030"/>
          <w:sz w:val="24"/>
        </w:rPr>
        <w:t>Criar estratégias para que as pessoas possam ter prazer nas atividades</w:t>
      </w:r>
      <w:r>
        <w:rPr>
          <w:color w:val="303030"/>
          <w:spacing w:val="18"/>
          <w:sz w:val="24"/>
        </w:rPr>
        <w:t xml:space="preserve"> </w:t>
      </w:r>
      <w:r>
        <w:rPr>
          <w:color w:val="303030"/>
          <w:sz w:val="24"/>
        </w:rPr>
        <w:t>desenvolvidas</w:t>
      </w:r>
      <w:r>
        <w:rPr>
          <w:color w:val="303030"/>
          <w:spacing w:val="19"/>
          <w:sz w:val="24"/>
        </w:rPr>
        <w:t xml:space="preserve"> </w:t>
      </w:r>
      <w:r>
        <w:rPr>
          <w:color w:val="303030"/>
          <w:sz w:val="24"/>
        </w:rPr>
        <w:t>e</w:t>
      </w:r>
      <w:r>
        <w:rPr>
          <w:color w:val="303030"/>
          <w:spacing w:val="18"/>
          <w:sz w:val="24"/>
        </w:rPr>
        <w:t xml:space="preserve"> </w:t>
      </w:r>
      <w:r>
        <w:rPr>
          <w:color w:val="303030"/>
          <w:sz w:val="24"/>
        </w:rPr>
        <w:t>assim</w:t>
      </w:r>
      <w:r>
        <w:rPr>
          <w:color w:val="303030"/>
          <w:spacing w:val="20"/>
          <w:sz w:val="24"/>
        </w:rPr>
        <w:t xml:space="preserve"> </w:t>
      </w:r>
      <w:r>
        <w:rPr>
          <w:color w:val="303030"/>
          <w:sz w:val="24"/>
        </w:rPr>
        <w:t>poderem</w:t>
      </w:r>
      <w:r>
        <w:rPr>
          <w:color w:val="303030"/>
          <w:spacing w:val="18"/>
          <w:sz w:val="24"/>
        </w:rPr>
        <w:t xml:space="preserve"> </w:t>
      </w:r>
      <w:r>
        <w:rPr>
          <w:color w:val="303030"/>
          <w:sz w:val="24"/>
        </w:rPr>
        <w:t>fazer</w:t>
      </w:r>
      <w:r>
        <w:rPr>
          <w:color w:val="303030"/>
          <w:spacing w:val="19"/>
          <w:sz w:val="24"/>
        </w:rPr>
        <w:t xml:space="preserve"> </w:t>
      </w:r>
      <w:r>
        <w:rPr>
          <w:color w:val="303030"/>
          <w:sz w:val="24"/>
        </w:rPr>
        <w:t>escolhas</w:t>
      </w:r>
      <w:r>
        <w:rPr>
          <w:color w:val="303030"/>
          <w:spacing w:val="16"/>
          <w:sz w:val="24"/>
        </w:rPr>
        <w:t xml:space="preserve"> </w:t>
      </w:r>
      <w:r>
        <w:rPr>
          <w:color w:val="303030"/>
          <w:sz w:val="24"/>
        </w:rPr>
        <w:t>futuras</w:t>
      </w:r>
      <w:r>
        <w:rPr>
          <w:color w:val="303030"/>
          <w:spacing w:val="19"/>
          <w:sz w:val="24"/>
        </w:rPr>
        <w:t xml:space="preserve"> </w:t>
      </w:r>
      <w:r>
        <w:rPr>
          <w:color w:val="303030"/>
          <w:sz w:val="24"/>
        </w:rPr>
        <w:t>e,</w:t>
      </w:r>
    </w:p>
    <w:p w14:paraId="0657BB21" w14:textId="77777777" w:rsidR="00DB6578" w:rsidRDefault="00DB6578">
      <w:pPr>
        <w:jc w:val="both"/>
        <w:rPr>
          <w:sz w:val="24"/>
        </w:rPr>
        <w:sectPr w:rsidR="00DB6578">
          <w:pgSz w:w="11910" w:h="16840"/>
          <w:pgMar w:top="1320" w:right="1580" w:bottom="280" w:left="1600" w:header="720" w:footer="720" w:gutter="0"/>
          <w:cols w:space="720"/>
        </w:sectPr>
      </w:pPr>
    </w:p>
    <w:p w14:paraId="6EB28D6B" w14:textId="77777777" w:rsidR="00DB6578" w:rsidRDefault="000C6839">
      <w:pPr>
        <w:pStyle w:val="Corpodetexto"/>
        <w:tabs>
          <w:tab w:val="left" w:pos="1955"/>
          <w:tab w:val="left" w:pos="3044"/>
          <w:tab w:val="left" w:pos="5202"/>
          <w:tab w:val="left" w:pos="5588"/>
          <w:tab w:val="left" w:pos="6813"/>
          <w:tab w:val="left" w:pos="7331"/>
        </w:tabs>
        <w:spacing w:before="73"/>
        <w:ind w:left="102" w:right="124"/>
      </w:pPr>
      <w:r>
        <w:rPr>
          <w:color w:val="303030"/>
        </w:rPr>
        <w:lastRenderedPageBreak/>
        <w:t>possivelmente,</w:t>
      </w:r>
      <w:r>
        <w:rPr>
          <w:color w:val="303030"/>
        </w:rPr>
        <w:tab/>
        <w:t>diminuir</w:t>
      </w:r>
      <w:r>
        <w:rPr>
          <w:color w:val="303030"/>
        </w:rPr>
        <w:tab/>
        <w:t>progressivamente</w:t>
      </w:r>
      <w:r>
        <w:rPr>
          <w:color w:val="303030"/>
        </w:rPr>
        <w:tab/>
        <w:t>o</w:t>
      </w:r>
      <w:r>
        <w:rPr>
          <w:color w:val="303030"/>
        </w:rPr>
        <w:tab/>
        <w:t>consumo</w:t>
      </w:r>
      <w:r>
        <w:rPr>
          <w:color w:val="303030"/>
        </w:rPr>
        <w:tab/>
        <w:t>de</w:t>
      </w:r>
      <w:r>
        <w:rPr>
          <w:color w:val="303030"/>
        </w:rPr>
        <w:tab/>
        <w:t>substâncias psicoativas;</w:t>
      </w:r>
    </w:p>
    <w:p w14:paraId="52E8370F" w14:textId="77777777" w:rsidR="00DB6578" w:rsidRDefault="000C6839">
      <w:pPr>
        <w:pStyle w:val="PargrafodaLista"/>
        <w:numPr>
          <w:ilvl w:val="0"/>
          <w:numId w:val="6"/>
        </w:numPr>
        <w:tabs>
          <w:tab w:val="left" w:pos="1142"/>
        </w:tabs>
        <w:ind w:right="124" w:firstLine="720"/>
        <w:jc w:val="both"/>
        <w:rPr>
          <w:color w:val="303030"/>
          <w:sz w:val="24"/>
        </w:rPr>
      </w:pPr>
      <w:r>
        <w:rPr>
          <w:color w:val="303030"/>
          <w:sz w:val="24"/>
        </w:rPr>
        <w:t>Dar escuta e apoiar os próprios mora</w:t>
      </w:r>
      <w:r>
        <w:rPr>
          <w:color w:val="303030"/>
          <w:sz w:val="24"/>
        </w:rPr>
        <w:t>dores a refletirem sobre suas escolhas;</w:t>
      </w:r>
    </w:p>
    <w:p w14:paraId="31951796" w14:textId="77777777" w:rsidR="00DB6578" w:rsidRDefault="000C6839">
      <w:pPr>
        <w:pStyle w:val="PargrafodaLista"/>
        <w:numPr>
          <w:ilvl w:val="0"/>
          <w:numId w:val="6"/>
        </w:numPr>
        <w:tabs>
          <w:tab w:val="left" w:pos="1089"/>
        </w:tabs>
        <w:ind w:left="1088" w:hanging="266"/>
        <w:jc w:val="left"/>
        <w:rPr>
          <w:color w:val="303030"/>
          <w:sz w:val="24"/>
        </w:rPr>
      </w:pPr>
      <w:r>
        <w:rPr>
          <w:color w:val="303030"/>
          <w:sz w:val="24"/>
        </w:rPr>
        <w:t>Resgatar saberes e autocuidados para o resgate da</w:t>
      </w:r>
      <w:r>
        <w:rPr>
          <w:color w:val="303030"/>
          <w:spacing w:val="-13"/>
          <w:sz w:val="24"/>
        </w:rPr>
        <w:t xml:space="preserve"> </w:t>
      </w:r>
      <w:r>
        <w:rPr>
          <w:color w:val="303030"/>
          <w:sz w:val="24"/>
        </w:rPr>
        <w:t>autoestima;</w:t>
      </w:r>
    </w:p>
    <w:p w14:paraId="3FB6A6DD" w14:textId="77777777" w:rsidR="00DB6578" w:rsidRDefault="00DB6578">
      <w:pPr>
        <w:pStyle w:val="Corpodetexto"/>
      </w:pPr>
    </w:p>
    <w:p w14:paraId="5D2C502A" w14:textId="77777777" w:rsidR="00DB6578" w:rsidRDefault="000C6839">
      <w:pPr>
        <w:pStyle w:val="PargrafodaLista"/>
        <w:numPr>
          <w:ilvl w:val="1"/>
          <w:numId w:val="7"/>
        </w:numPr>
        <w:tabs>
          <w:tab w:val="left" w:pos="572"/>
        </w:tabs>
        <w:spacing w:before="1"/>
        <w:ind w:hanging="469"/>
        <w:rPr>
          <w:sz w:val="24"/>
        </w:rPr>
      </w:pPr>
      <w:r>
        <w:rPr>
          <w:sz w:val="24"/>
        </w:rPr>
        <w:t>JUSTIFICATIVA</w:t>
      </w:r>
    </w:p>
    <w:p w14:paraId="080C39F9" w14:textId="77777777" w:rsidR="00DB6578" w:rsidRDefault="00DB6578">
      <w:pPr>
        <w:pStyle w:val="Corpodetexto"/>
        <w:spacing w:before="11"/>
        <w:rPr>
          <w:sz w:val="23"/>
        </w:rPr>
      </w:pPr>
    </w:p>
    <w:p w14:paraId="5818A959" w14:textId="77777777" w:rsidR="00DB6578" w:rsidRDefault="000C6839">
      <w:pPr>
        <w:pStyle w:val="Corpodetexto"/>
        <w:ind w:left="102" w:right="121" w:firstLine="719"/>
        <w:jc w:val="both"/>
      </w:pPr>
      <w:r>
        <w:t>Segundo o Instituto de Pesquisa Econômica Aplicada (IPEA), em 2015, o país tinha 101.854 pessoas em situação de rua. Contudo, com o aument</w:t>
      </w:r>
      <w:r>
        <w:t xml:space="preserve">o do desemprego, que atinge atualmente 13,7 milhões de brasileiros, segundo Instituto Brasileiro de Geografia e Estatística (IBGE), o aumento da violência é possível que este número de pessoas em situação de rua esteja bem maior </w:t>
      </w:r>
      <w:proofErr w:type="gramStart"/>
      <w:r>
        <w:t>nos dias</w:t>
      </w:r>
      <w:r>
        <w:rPr>
          <w:spacing w:val="-1"/>
        </w:rPr>
        <w:t xml:space="preserve"> </w:t>
      </w:r>
      <w:r>
        <w:t>atuais</w:t>
      </w:r>
      <w:proofErr w:type="gramEnd"/>
      <w:r>
        <w:t>.</w:t>
      </w:r>
    </w:p>
    <w:p w14:paraId="45259565" w14:textId="77777777" w:rsidR="00DB6578" w:rsidRDefault="000C6839">
      <w:pPr>
        <w:pStyle w:val="Corpodetexto"/>
        <w:spacing w:before="181"/>
        <w:ind w:left="102" w:right="124" w:firstLine="719"/>
        <w:jc w:val="both"/>
      </w:pPr>
      <w:r>
        <w:t>Importante</w:t>
      </w:r>
      <w:r>
        <w:t xml:space="preserve"> ressaltar a complexidade em quantificar o número de pessoas nessa situação no Brasil, pois a maioria dos censos leva em conta o local de moradia das pessoas e as que estão em condição de rua não têm essa constância, o que atrapalha a realização de pesquis</w:t>
      </w:r>
      <w:r>
        <w:t>as, contabilizações e</w:t>
      </w:r>
      <w:r>
        <w:rPr>
          <w:spacing w:val="-20"/>
        </w:rPr>
        <w:t xml:space="preserve"> </w:t>
      </w:r>
      <w:r>
        <w:t>afins.</w:t>
      </w:r>
    </w:p>
    <w:p w14:paraId="4DE12A45" w14:textId="77777777" w:rsidR="00DB6578" w:rsidRDefault="000C6839">
      <w:pPr>
        <w:pStyle w:val="Corpodetexto"/>
        <w:spacing w:before="180"/>
        <w:ind w:left="102" w:right="116" w:firstLine="719"/>
        <w:jc w:val="both"/>
      </w:pPr>
      <w:r>
        <w:t xml:space="preserve">Com a Pesquisa Nacional sobre a População em Situação de Rua, foi possível obter dados sobre essa população no País inteiro – e apesar de ser de 2008, é a pesquisa mais abrangente e completa que há até 2017, que leva em conta todo o país. Dessa forma, foi </w:t>
      </w:r>
      <w:r>
        <w:t>possível traçar um perfil das pessoas que vivem nas ruas: qual o seu gênero, sua idade, sua cor de pele, sua situação econômica.</w:t>
      </w:r>
    </w:p>
    <w:p w14:paraId="521F6618" w14:textId="77777777" w:rsidR="00DB6578" w:rsidRDefault="00DB6578">
      <w:pPr>
        <w:pStyle w:val="Corpodetexto"/>
      </w:pPr>
    </w:p>
    <w:p w14:paraId="199C7612" w14:textId="77777777" w:rsidR="00DB6578" w:rsidRDefault="000C6839">
      <w:pPr>
        <w:pStyle w:val="Ttulo2"/>
        <w:spacing w:line="415" w:lineRule="auto"/>
        <w:ind w:right="2979"/>
      </w:pPr>
      <w:r>
        <w:t>Perfil da população em situação de Rua no Brasil Gênero:</w:t>
      </w:r>
    </w:p>
    <w:p w14:paraId="226A51BB" w14:textId="77777777" w:rsidR="00DB6578" w:rsidRDefault="000C6839">
      <w:pPr>
        <w:pStyle w:val="Corpodetexto"/>
        <w:ind w:left="102" w:right="119"/>
        <w:jc w:val="both"/>
      </w:pPr>
      <w:r>
        <w:t xml:space="preserve">Do total dessa população: </w:t>
      </w:r>
      <w:r>
        <w:rPr>
          <w:b/>
        </w:rPr>
        <w:t xml:space="preserve">82% é masculina. </w:t>
      </w:r>
      <w:r>
        <w:t>De toda a população mascul</w:t>
      </w:r>
      <w:r>
        <w:t>ina, a maioria é jovem: 15,3% são homens na faixa etária dos 18 aos 25 anos. A faixa da idade com o maior número de homens em situação de rua é a dos 26 aos 35 anos, com</w:t>
      </w:r>
      <w:r>
        <w:rPr>
          <w:spacing w:val="-2"/>
        </w:rPr>
        <w:t xml:space="preserve"> </w:t>
      </w:r>
      <w:r>
        <w:t>27,1%.</w:t>
      </w:r>
    </w:p>
    <w:p w14:paraId="63CE2775" w14:textId="77777777" w:rsidR="00DB6578" w:rsidRDefault="000C6839">
      <w:pPr>
        <w:pStyle w:val="Corpodetexto"/>
        <w:spacing w:before="198"/>
        <w:ind w:left="102" w:right="121"/>
        <w:jc w:val="both"/>
      </w:pPr>
      <w:r>
        <w:rPr>
          <w:b/>
        </w:rPr>
        <w:t xml:space="preserve">Já a população feminina é de 18%. </w:t>
      </w:r>
      <w:r>
        <w:t xml:space="preserve">A maioria das mulheres também é jovem e está </w:t>
      </w:r>
      <w:r>
        <w:t>nas ruas com idade menor do que a dos homens: 21,17% delas têm entre 18 e 25 anos e 31,06% têm entre 26 e 35 anos.</w:t>
      </w:r>
    </w:p>
    <w:p w14:paraId="76CC9A01" w14:textId="77777777" w:rsidR="00DB6578" w:rsidRDefault="000C6839">
      <w:pPr>
        <w:pStyle w:val="Ttulo2"/>
        <w:spacing w:before="180"/>
      </w:pPr>
      <w:r>
        <w:t>Cor da pele:</w:t>
      </w:r>
    </w:p>
    <w:p w14:paraId="223D04C9" w14:textId="77777777" w:rsidR="00DB6578" w:rsidRDefault="000C6839">
      <w:pPr>
        <w:pStyle w:val="Corpodetexto"/>
        <w:spacing w:before="180" w:line="396" w:lineRule="auto"/>
        <w:ind w:left="102" w:right="3644"/>
      </w:pPr>
      <w:r>
        <w:t>39,1% se autodeclararam pardos na pesquisa; 29,5% se declararam brancos;</w:t>
      </w:r>
    </w:p>
    <w:p w14:paraId="19ED6691" w14:textId="77777777" w:rsidR="00DB6578" w:rsidRDefault="000C6839">
      <w:pPr>
        <w:pStyle w:val="Corpodetexto"/>
        <w:spacing w:before="2"/>
        <w:ind w:left="102"/>
      </w:pPr>
      <w:r>
        <w:t>27,9% se declararam pretos.</w:t>
      </w:r>
    </w:p>
    <w:p w14:paraId="43849075" w14:textId="77777777" w:rsidR="00DB6578" w:rsidRDefault="000C6839">
      <w:pPr>
        <w:pStyle w:val="Corpodetexto"/>
        <w:spacing w:before="180"/>
        <w:ind w:left="102" w:right="123" w:firstLine="719"/>
        <w:jc w:val="both"/>
      </w:pPr>
      <w:r>
        <w:t>Considerando o método do ce</w:t>
      </w:r>
      <w:r>
        <w:t>nso do IBGE, que une negros e pardos, a representação negra é de 67%.</w:t>
      </w:r>
    </w:p>
    <w:p w14:paraId="4FA6B2CB" w14:textId="77777777" w:rsidR="00DB6578" w:rsidRDefault="000C6839">
      <w:pPr>
        <w:pStyle w:val="Corpodetexto"/>
        <w:spacing w:before="180"/>
        <w:ind w:left="102" w:right="122" w:firstLine="719"/>
        <w:jc w:val="both"/>
      </w:pPr>
      <w:r>
        <w:t>Na pesquisa de 2007 a cidade do Rio de Janeiro aparece com 4,5 mil pessoas em situação de rua; em 2017, a estimativa é de que haja 14,2 mil pessoas dormindo nas ruas da cidade – um aumen</w:t>
      </w:r>
      <w:r>
        <w:t>to de 150% nos últimos</w:t>
      </w:r>
      <w:r>
        <w:rPr>
          <w:spacing w:val="59"/>
        </w:rPr>
        <w:t xml:space="preserve"> </w:t>
      </w:r>
      <w:r>
        <w:t>três</w:t>
      </w:r>
    </w:p>
    <w:p w14:paraId="4925EADD" w14:textId="77777777" w:rsidR="00DB6578" w:rsidRDefault="00DB6578">
      <w:pPr>
        <w:jc w:val="both"/>
        <w:sectPr w:rsidR="00DB6578">
          <w:pgSz w:w="11910" w:h="16840"/>
          <w:pgMar w:top="1320" w:right="1580" w:bottom="280" w:left="1600" w:header="720" w:footer="720" w:gutter="0"/>
          <w:cols w:space="720"/>
        </w:sectPr>
      </w:pPr>
    </w:p>
    <w:p w14:paraId="4EB00750" w14:textId="77777777" w:rsidR="00DB6578" w:rsidRDefault="000C6839">
      <w:pPr>
        <w:pStyle w:val="Corpodetexto"/>
        <w:spacing w:before="73"/>
        <w:ind w:left="102" w:right="116"/>
        <w:jc w:val="both"/>
      </w:pPr>
      <w:r>
        <w:lastRenderedPageBreak/>
        <w:t>anos, de acordo com a Secretaria de Assistência Social da cidade. E esta realidade afeta também a cidade de Niterói por estes indivíduos em situação de rua enxergarem a Cidade como mais segura, com mais possibilida</w:t>
      </w:r>
      <w:r>
        <w:t>des de esmola e alimentação fornecida por grupos de religiosos ou pela própria iniciativa de grupos independentes.</w:t>
      </w:r>
    </w:p>
    <w:p w14:paraId="52155889" w14:textId="77777777" w:rsidR="00DB6578" w:rsidRDefault="000C6839">
      <w:pPr>
        <w:pStyle w:val="Corpodetexto"/>
        <w:spacing w:before="181"/>
        <w:ind w:left="102" w:right="120" w:firstLine="719"/>
        <w:jc w:val="both"/>
      </w:pPr>
      <w:r>
        <w:t>A situação de rua facilmente passa de temporária para permanente no Brasil. Quase metade da população de rua, 48,5%, está há mais de dois anos dormindo nas ruas ou em albergues. Além disso, um terço da população total (30%) está nessa condição há 5 anos.</w:t>
      </w:r>
    </w:p>
    <w:p w14:paraId="17F25CC2" w14:textId="77777777" w:rsidR="00DB6578" w:rsidRDefault="00DB6578">
      <w:pPr>
        <w:pStyle w:val="Corpodetexto"/>
        <w:rPr>
          <w:sz w:val="26"/>
        </w:rPr>
      </w:pPr>
    </w:p>
    <w:p w14:paraId="47DD41E9" w14:textId="77777777" w:rsidR="00DB6578" w:rsidRDefault="00DB6578">
      <w:pPr>
        <w:pStyle w:val="Corpodetexto"/>
        <w:spacing w:before="3"/>
        <w:rPr>
          <w:sz w:val="29"/>
        </w:rPr>
      </w:pPr>
    </w:p>
    <w:p w14:paraId="0E3673C5" w14:textId="77777777" w:rsidR="00DB6578" w:rsidRDefault="000C6839">
      <w:pPr>
        <w:pStyle w:val="Ttulo2"/>
      </w:pPr>
      <w:r>
        <w:t>Fatores Determinantes:</w:t>
      </w:r>
    </w:p>
    <w:p w14:paraId="5A040429" w14:textId="77777777" w:rsidR="00DB6578" w:rsidRDefault="00DB6578">
      <w:pPr>
        <w:pStyle w:val="Corpodetexto"/>
        <w:rPr>
          <w:b/>
          <w:sz w:val="38"/>
        </w:rPr>
      </w:pPr>
    </w:p>
    <w:p w14:paraId="6720908E" w14:textId="77777777" w:rsidR="00DB6578" w:rsidRDefault="000C6839">
      <w:pPr>
        <w:pStyle w:val="PargrafodaLista"/>
        <w:numPr>
          <w:ilvl w:val="0"/>
          <w:numId w:val="5"/>
        </w:numPr>
        <w:tabs>
          <w:tab w:val="left" w:pos="822"/>
        </w:tabs>
        <w:spacing w:before="1"/>
        <w:ind w:right="118"/>
        <w:jc w:val="both"/>
        <w:rPr>
          <w:sz w:val="24"/>
        </w:rPr>
      </w:pPr>
      <w:r>
        <w:rPr>
          <w:b/>
          <w:sz w:val="24"/>
        </w:rPr>
        <w:t xml:space="preserve">A violência. </w:t>
      </w:r>
      <w:r>
        <w:rPr>
          <w:sz w:val="24"/>
        </w:rPr>
        <w:t>Todos os casos, por exemplo, relativos à violência doméstica (em suas várias formas, psicológica, física, preconceitos...) em relação, principalmente, às mulheres, idosos, jovens e crianças de baixa</w:t>
      </w:r>
      <w:r>
        <w:rPr>
          <w:spacing w:val="-1"/>
          <w:sz w:val="24"/>
        </w:rPr>
        <w:t xml:space="preserve"> </w:t>
      </w:r>
      <w:r>
        <w:rPr>
          <w:sz w:val="24"/>
        </w:rPr>
        <w:t>renda.</w:t>
      </w:r>
    </w:p>
    <w:p w14:paraId="6756747F" w14:textId="77777777" w:rsidR="00DB6578" w:rsidRDefault="000C6839">
      <w:pPr>
        <w:pStyle w:val="PargrafodaLista"/>
        <w:numPr>
          <w:ilvl w:val="0"/>
          <w:numId w:val="5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b/>
          <w:spacing w:val="-3"/>
          <w:sz w:val="24"/>
        </w:rPr>
        <w:t xml:space="preserve">As </w:t>
      </w:r>
      <w:r>
        <w:rPr>
          <w:b/>
          <w:sz w:val="24"/>
        </w:rPr>
        <w:t>drogas</w:t>
      </w:r>
      <w:r>
        <w:rPr>
          <w:sz w:val="24"/>
        </w:rPr>
        <w:t>. M</w:t>
      </w:r>
      <w:r>
        <w:rPr>
          <w:sz w:val="24"/>
        </w:rPr>
        <w:t>uitos dependentes químicos e ou dependentes do álcool encontram nos logradouros públicos as formas e a liberdade necessária para manter o</w:t>
      </w:r>
      <w:r>
        <w:rPr>
          <w:spacing w:val="-5"/>
          <w:sz w:val="24"/>
        </w:rPr>
        <w:t xml:space="preserve"> </w:t>
      </w:r>
      <w:r>
        <w:rPr>
          <w:sz w:val="24"/>
        </w:rPr>
        <w:t>vício</w:t>
      </w:r>
    </w:p>
    <w:p w14:paraId="7AC00EF7" w14:textId="77777777" w:rsidR="00DB6578" w:rsidRDefault="000C6839">
      <w:pPr>
        <w:pStyle w:val="PargrafodaLista"/>
        <w:numPr>
          <w:ilvl w:val="0"/>
          <w:numId w:val="5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b/>
          <w:sz w:val="24"/>
        </w:rPr>
        <w:t>O desemprego</w:t>
      </w:r>
      <w:r>
        <w:rPr>
          <w:sz w:val="24"/>
        </w:rPr>
        <w:t xml:space="preserve">. Existe a situação daqueles que não conseguem gerar renda suficiente para atender </w:t>
      </w:r>
      <w:proofErr w:type="spellStart"/>
      <w:r>
        <w:rPr>
          <w:sz w:val="24"/>
        </w:rPr>
        <w:t>à</w:t>
      </w:r>
      <w:proofErr w:type="spellEnd"/>
      <w:r>
        <w:rPr>
          <w:sz w:val="24"/>
        </w:rPr>
        <w:t xml:space="preserve"> suas necessidad</w:t>
      </w:r>
      <w:r>
        <w:rPr>
          <w:sz w:val="24"/>
        </w:rPr>
        <w:t xml:space="preserve">es básicas de moradia. Papel dos que temporariamente migram e não são </w:t>
      </w:r>
      <w:proofErr w:type="gramStart"/>
      <w:r>
        <w:rPr>
          <w:sz w:val="24"/>
        </w:rPr>
        <w:t>bem sucedidos</w:t>
      </w:r>
      <w:proofErr w:type="gramEnd"/>
      <w:r>
        <w:rPr>
          <w:sz w:val="24"/>
        </w:rPr>
        <w:t>. Papel dos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ex-detentos</w:t>
      </w:r>
      <w:proofErr w:type="spellEnd"/>
    </w:p>
    <w:p w14:paraId="350B09F9" w14:textId="77777777" w:rsidR="00DB6578" w:rsidRDefault="000C6839">
      <w:pPr>
        <w:pStyle w:val="PargrafodaLista"/>
        <w:numPr>
          <w:ilvl w:val="0"/>
          <w:numId w:val="5"/>
        </w:numPr>
        <w:tabs>
          <w:tab w:val="left" w:pos="822"/>
        </w:tabs>
        <w:ind w:right="121"/>
        <w:jc w:val="both"/>
        <w:rPr>
          <w:sz w:val="24"/>
        </w:rPr>
      </w:pPr>
      <w:r>
        <w:rPr>
          <w:b/>
          <w:sz w:val="24"/>
        </w:rPr>
        <w:t>A saúde</w:t>
      </w:r>
      <w:r>
        <w:rPr>
          <w:sz w:val="24"/>
        </w:rPr>
        <w:t>. Neste grupo inclui-se uma gama considerável de doenças e deficiências que acabam por ser determinantes para a permanência das pessoas nas ru</w:t>
      </w:r>
      <w:r>
        <w:rPr>
          <w:sz w:val="24"/>
        </w:rPr>
        <w:t xml:space="preserve">as. Sem dúvida, </w:t>
      </w:r>
      <w:proofErr w:type="gramStart"/>
      <w:r>
        <w:rPr>
          <w:sz w:val="24"/>
        </w:rPr>
        <w:t>o maior número de indivíduos com problemas de saúde nas ruas são</w:t>
      </w:r>
      <w:proofErr w:type="gramEnd"/>
      <w:r>
        <w:rPr>
          <w:sz w:val="24"/>
        </w:rPr>
        <w:t xml:space="preserve"> aqueles que apresentam algum tipo de sofrimento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</w:p>
    <w:p w14:paraId="038A7332" w14:textId="77777777" w:rsidR="00DB6578" w:rsidRDefault="000C6839">
      <w:pPr>
        <w:pStyle w:val="Corpodetexto"/>
        <w:spacing w:before="161"/>
        <w:ind w:left="102" w:right="117" w:firstLine="719"/>
        <w:jc w:val="both"/>
      </w:pPr>
      <w:r>
        <w:t>No Centro Pop Centro, em Niterói são atendidos, em média, 60 indivíduos por dia, 1.320 assistidos mês. E estes números t</w:t>
      </w:r>
      <w:r>
        <w:t>êm aumentado mês a mês. O que nos reforça a urgência e importância de se apresentarem novos projetos voltados a esta população em vulnerabilidade social.</w:t>
      </w:r>
    </w:p>
    <w:p w14:paraId="7172018E" w14:textId="77777777" w:rsidR="00DB6578" w:rsidRDefault="00DB6578">
      <w:pPr>
        <w:pStyle w:val="Corpodetexto"/>
        <w:rPr>
          <w:sz w:val="26"/>
        </w:rPr>
      </w:pPr>
    </w:p>
    <w:p w14:paraId="3DB28DDC" w14:textId="77777777" w:rsidR="00DB6578" w:rsidRDefault="00DB6578">
      <w:pPr>
        <w:pStyle w:val="Corpodetexto"/>
        <w:rPr>
          <w:sz w:val="26"/>
        </w:rPr>
      </w:pPr>
    </w:p>
    <w:p w14:paraId="05F912B5" w14:textId="77777777" w:rsidR="00DB6578" w:rsidRDefault="000C6839">
      <w:pPr>
        <w:pStyle w:val="PargrafodaLista"/>
        <w:numPr>
          <w:ilvl w:val="0"/>
          <w:numId w:val="4"/>
        </w:numPr>
        <w:tabs>
          <w:tab w:val="left" w:pos="371"/>
        </w:tabs>
        <w:spacing w:before="192"/>
        <w:ind w:hanging="268"/>
        <w:jc w:val="both"/>
        <w:rPr>
          <w:sz w:val="24"/>
        </w:rPr>
      </w:pPr>
      <w:r>
        <w:rPr>
          <w:sz w:val="24"/>
        </w:rPr>
        <w:t>DESCRIÇÃO GERAL DA PROPOSTA DE</w:t>
      </w:r>
      <w:r>
        <w:rPr>
          <w:spacing w:val="-7"/>
          <w:sz w:val="24"/>
        </w:rPr>
        <w:t xml:space="preserve"> </w:t>
      </w:r>
      <w:r>
        <w:rPr>
          <w:sz w:val="24"/>
        </w:rPr>
        <w:t>SOLUÇÃO</w:t>
      </w:r>
    </w:p>
    <w:p w14:paraId="3F4F5ECE" w14:textId="77777777" w:rsidR="00DB6578" w:rsidRDefault="00DB6578">
      <w:pPr>
        <w:pStyle w:val="Corpodetexto"/>
        <w:rPr>
          <w:sz w:val="26"/>
        </w:rPr>
      </w:pPr>
    </w:p>
    <w:p w14:paraId="62F4CF63" w14:textId="77777777" w:rsidR="00DB6578" w:rsidRDefault="000C6839">
      <w:pPr>
        <w:pStyle w:val="PargrafodaLista"/>
        <w:numPr>
          <w:ilvl w:val="1"/>
          <w:numId w:val="4"/>
        </w:numPr>
        <w:tabs>
          <w:tab w:val="left" w:pos="570"/>
        </w:tabs>
        <w:spacing w:before="217"/>
        <w:ind w:hanging="467"/>
        <w:jc w:val="both"/>
        <w:rPr>
          <w:sz w:val="24"/>
        </w:rPr>
      </w:pPr>
      <w:r>
        <w:rPr>
          <w:sz w:val="24"/>
        </w:rPr>
        <w:t>ESTRUTURA</w:t>
      </w:r>
    </w:p>
    <w:p w14:paraId="64C4FEE6" w14:textId="77777777" w:rsidR="00DB6578" w:rsidRDefault="00DB6578">
      <w:pPr>
        <w:pStyle w:val="Corpodetexto"/>
      </w:pPr>
    </w:p>
    <w:p w14:paraId="7473BA02" w14:textId="77777777" w:rsidR="00DB6578" w:rsidRDefault="000C6839">
      <w:pPr>
        <w:pStyle w:val="Corpodetexto"/>
        <w:spacing w:before="1"/>
        <w:ind w:left="821"/>
      </w:pPr>
      <w:r>
        <w:t>Além do valioso estímulo do conhecimento, do prazer e da vivência, o</w:t>
      </w:r>
    </w:p>
    <w:p w14:paraId="16B3D39E" w14:textId="77777777" w:rsidR="00DB6578" w:rsidRDefault="000C6839">
      <w:pPr>
        <w:ind w:left="102"/>
        <w:jc w:val="both"/>
        <w:rPr>
          <w:sz w:val="24"/>
        </w:rPr>
      </w:pPr>
      <w:r>
        <w:rPr>
          <w:b/>
          <w:sz w:val="24"/>
        </w:rPr>
        <w:t>PROJETO RUA`</w:t>
      </w:r>
      <w:r>
        <w:rPr>
          <w:sz w:val="24"/>
        </w:rPr>
        <w:t>RTE será estruturado da seguinte maneira:</w:t>
      </w:r>
    </w:p>
    <w:p w14:paraId="0BCA15AA" w14:textId="77777777" w:rsidR="00DB6578" w:rsidRDefault="00DB6578">
      <w:pPr>
        <w:pStyle w:val="Corpodetexto"/>
        <w:spacing w:before="11"/>
        <w:rPr>
          <w:sz w:val="23"/>
        </w:rPr>
      </w:pPr>
    </w:p>
    <w:p w14:paraId="62ADD640" w14:textId="77777777" w:rsidR="00DB6578" w:rsidRDefault="000C6839">
      <w:pPr>
        <w:pStyle w:val="PargrafodaLista"/>
        <w:numPr>
          <w:ilvl w:val="0"/>
          <w:numId w:val="3"/>
        </w:numPr>
        <w:tabs>
          <w:tab w:val="left" w:pos="809"/>
          <w:tab w:val="left" w:pos="810"/>
        </w:tabs>
        <w:ind w:right="124" w:firstLine="0"/>
        <w:rPr>
          <w:sz w:val="24"/>
        </w:rPr>
      </w:pPr>
      <w:r>
        <w:rPr>
          <w:sz w:val="24"/>
        </w:rPr>
        <w:t>Periodicidade: Serão realizadas Oficinas que acontecerão 2 (duas) vezes por semana no Centro POP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</w:p>
    <w:p w14:paraId="420137A2" w14:textId="77777777" w:rsidR="00DB6578" w:rsidRDefault="000C6839">
      <w:pPr>
        <w:pStyle w:val="PargrafodaLista"/>
        <w:numPr>
          <w:ilvl w:val="0"/>
          <w:numId w:val="3"/>
        </w:numPr>
        <w:tabs>
          <w:tab w:val="left" w:pos="810"/>
        </w:tabs>
        <w:ind w:firstLine="0"/>
        <w:jc w:val="both"/>
        <w:rPr>
          <w:sz w:val="24"/>
        </w:rPr>
      </w:pPr>
      <w:r>
        <w:rPr>
          <w:sz w:val="24"/>
        </w:rPr>
        <w:t>Duração: As Oficinas terão duração de 1 hora e 30</w:t>
      </w:r>
      <w:r>
        <w:rPr>
          <w:spacing w:val="-9"/>
          <w:sz w:val="24"/>
        </w:rPr>
        <w:t xml:space="preserve"> </w:t>
      </w:r>
      <w:r>
        <w:rPr>
          <w:sz w:val="24"/>
        </w:rPr>
        <w:t>minutos</w:t>
      </w:r>
    </w:p>
    <w:p w14:paraId="43C00849" w14:textId="77777777" w:rsidR="00DB6578" w:rsidRDefault="000C6839">
      <w:pPr>
        <w:pStyle w:val="PargrafodaLista"/>
        <w:numPr>
          <w:ilvl w:val="0"/>
          <w:numId w:val="3"/>
        </w:numPr>
        <w:tabs>
          <w:tab w:val="left" w:pos="810"/>
        </w:tabs>
        <w:ind w:firstLine="0"/>
        <w:jc w:val="both"/>
        <w:rPr>
          <w:sz w:val="24"/>
        </w:rPr>
      </w:pPr>
      <w:r>
        <w:rPr>
          <w:sz w:val="24"/>
        </w:rPr>
        <w:t>As oficinas oferecidas</w:t>
      </w:r>
      <w:r>
        <w:rPr>
          <w:spacing w:val="-6"/>
          <w:sz w:val="24"/>
        </w:rPr>
        <w:t xml:space="preserve"> </w:t>
      </w:r>
      <w:r>
        <w:rPr>
          <w:sz w:val="24"/>
        </w:rPr>
        <w:t>serão:</w:t>
      </w:r>
    </w:p>
    <w:p w14:paraId="390AA878" w14:textId="77777777" w:rsidR="00DB6578" w:rsidRDefault="00DB6578">
      <w:pPr>
        <w:jc w:val="both"/>
        <w:rPr>
          <w:sz w:val="24"/>
        </w:rPr>
        <w:sectPr w:rsidR="00DB6578">
          <w:pgSz w:w="11910" w:h="16840"/>
          <w:pgMar w:top="1320" w:right="1580" w:bottom="280" w:left="1600" w:header="720" w:footer="720" w:gutter="0"/>
          <w:cols w:space="720"/>
        </w:sectPr>
      </w:pPr>
    </w:p>
    <w:p w14:paraId="68EDD62A" w14:textId="77777777" w:rsidR="00DB6578" w:rsidRDefault="00DB6578">
      <w:pPr>
        <w:pStyle w:val="Corpodetexto"/>
        <w:spacing w:before="7"/>
        <w:rPr>
          <w:sz w:val="20"/>
        </w:rPr>
      </w:pPr>
    </w:p>
    <w:p w14:paraId="073DE98B" w14:textId="77777777" w:rsidR="00DB6578" w:rsidRDefault="000C6839">
      <w:pPr>
        <w:pStyle w:val="PargrafodaLista"/>
        <w:numPr>
          <w:ilvl w:val="1"/>
          <w:numId w:val="3"/>
        </w:numPr>
        <w:tabs>
          <w:tab w:val="left" w:pos="822"/>
        </w:tabs>
        <w:spacing w:before="92"/>
        <w:ind w:right="123"/>
        <w:jc w:val="both"/>
        <w:rPr>
          <w:sz w:val="24"/>
        </w:rPr>
      </w:pPr>
      <w:r>
        <w:rPr>
          <w:sz w:val="24"/>
        </w:rPr>
        <w:t>Oficina de Música - Onde aprenderão letras de mús</w:t>
      </w:r>
      <w:r>
        <w:rPr>
          <w:sz w:val="24"/>
        </w:rPr>
        <w:t>icas que podem contar suas realidades e produzir novos sonhos com momento de escuta e reflexão, equalizando vozes, desejos e anseios dos participantes.</w:t>
      </w:r>
    </w:p>
    <w:p w14:paraId="6D353CA1" w14:textId="77777777" w:rsidR="00DB6578" w:rsidRDefault="000C6839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ind w:right="122"/>
        <w:rPr>
          <w:sz w:val="24"/>
        </w:rPr>
      </w:pPr>
      <w:r>
        <w:rPr>
          <w:sz w:val="24"/>
        </w:rPr>
        <w:t>Oficina de Percussão - Realizada com material reaproveitado e confeccionado pelos próprios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participantes</w:t>
      </w:r>
    </w:p>
    <w:p w14:paraId="2E63E31A" w14:textId="77777777" w:rsidR="00DB6578" w:rsidRDefault="000C6839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spacing w:before="1"/>
        <w:ind w:right="121"/>
        <w:rPr>
          <w:sz w:val="24"/>
        </w:rPr>
      </w:pPr>
      <w:r>
        <w:rPr>
          <w:sz w:val="24"/>
        </w:rPr>
        <w:t>Oficina de Pintura e Arte - Produção do logotipo do Projeto e dos cenários para as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apresentações</w:t>
      </w:r>
    </w:p>
    <w:p w14:paraId="490C249A" w14:textId="77777777" w:rsidR="00DB6578" w:rsidRDefault="000C6839">
      <w:pPr>
        <w:pStyle w:val="PargrafodaLista"/>
        <w:numPr>
          <w:ilvl w:val="1"/>
          <w:numId w:val="3"/>
        </w:numPr>
        <w:tabs>
          <w:tab w:val="left" w:pos="821"/>
          <w:tab w:val="left" w:pos="822"/>
        </w:tabs>
        <w:ind w:right="120"/>
        <w:rPr>
          <w:sz w:val="24"/>
        </w:rPr>
      </w:pPr>
      <w:r>
        <w:rPr>
          <w:sz w:val="24"/>
        </w:rPr>
        <w:t>Oficina de Maquiagem - Para que possam trabalhar o autocuidado e a criatividade para os momentos de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apresentação.</w:t>
      </w:r>
    </w:p>
    <w:p w14:paraId="71E4FEB6" w14:textId="77777777" w:rsidR="00DB6578" w:rsidRDefault="000C6839">
      <w:pPr>
        <w:pStyle w:val="PargrafodaLista"/>
        <w:numPr>
          <w:ilvl w:val="1"/>
          <w:numId w:val="3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 xml:space="preserve">Oficina de Fotografia - Para que possam retratar pela tela todo o trabalho que </w:t>
      </w:r>
      <w:proofErr w:type="gramStart"/>
      <w:r>
        <w:rPr>
          <w:sz w:val="24"/>
        </w:rPr>
        <w:t>estará sendo</w:t>
      </w:r>
      <w:proofErr w:type="gramEnd"/>
      <w:r>
        <w:rPr>
          <w:sz w:val="24"/>
        </w:rPr>
        <w:t xml:space="preserve"> realizado por eles. Registrando imagens na visão d</w:t>
      </w:r>
      <w:r>
        <w:rPr>
          <w:sz w:val="24"/>
        </w:rPr>
        <w:t>e cada participante do que é “belo” e</w:t>
      </w:r>
      <w:r>
        <w:rPr>
          <w:spacing w:val="-8"/>
          <w:sz w:val="24"/>
        </w:rPr>
        <w:t xml:space="preserve"> </w:t>
      </w:r>
      <w:r>
        <w:rPr>
          <w:sz w:val="24"/>
        </w:rPr>
        <w:t>“prazeroso”.</w:t>
      </w:r>
    </w:p>
    <w:p w14:paraId="790C72FE" w14:textId="77777777" w:rsidR="00DB6578" w:rsidRDefault="00DB6578">
      <w:pPr>
        <w:pStyle w:val="Corpodetexto"/>
      </w:pPr>
    </w:p>
    <w:p w14:paraId="6DA4633F" w14:textId="77777777" w:rsidR="00DB6578" w:rsidRDefault="000C6839">
      <w:pPr>
        <w:pStyle w:val="PargrafodaLista"/>
        <w:numPr>
          <w:ilvl w:val="0"/>
          <w:numId w:val="6"/>
        </w:numPr>
        <w:tabs>
          <w:tab w:val="left" w:pos="652"/>
        </w:tabs>
        <w:ind w:left="651" w:hanging="348"/>
        <w:jc w:val="left"/>
        <w:rPr>
          <w:sz w:val="24"/>
        </w:rPr>
      </w:pPr>
      <w:r>
        <w:rPr>
          <w:sz w:val="24"/>
        </w:rPr>
        <w:t>Apresentações: O grupo fará apresentações pela Cidade de</w:t>
      </w:r>
      <w:r>
        <w:rPr>
          <w:spacing w:val="-16"/>
          <w:sz w:val="24"/>
        </w:rPr>
        <w:t xml:space="preserve"> </w:t>
      </w:r>
      <w:r>
        <w:rPr>
          <w:sz w:val="24"/>
        </w:rPr>
        <w:t>Niterói</w:t>
      </w:r>
    </w:p>
    <w:p w14:paraId="56805428" w14:textId="77777777" w:rsidR="00DB6578" w:rsidRDefault="00DB6578">
      <w:pPr>
        <w:pStyle w:val="Corpodetexto"/>
        <w:rPr>
          <w:sz w:val="26"/>
        </w:rPr>
      </w:pPr>
    </w:p>
    <w:p w14:paraId="14296E82" w14:textId="77777777" w:rsidR="00DB6578" w:rsidRDefault="000C6839">
      <w:pPr>
        <w:pStyle w:val="PargrafodaLista"/>
        <w:numPr>
          <w:ilvl w:val="1"/>
          <w:numId w:val="2"/>
        </w:numPr>
        <w:tabs>
          <w:tab w:val="left" w:pos="505"/>
        </w:tabs>
        <w:spacing w:before="217"/>
        <w:ind w:hanging="402"/>
        <w:rPr>
          <w:sz w:val="24"/>
        </w:rPr>
      </w:pPr>
      <w:r>
        <w:rPr>
          <w:sz w:val="24"/>
        </w:rPr>
        <w:t>PARTICIPAÇÕES DA SOCIEDADE CIVIL 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</w:t>
      </w:r>
    </w:p>
    <w:p w14:paraId="14811AE4" w14:textId="77777777" w:rsidR="00DB6578" w:rsidRDefault="00DB6578">
      <w:pPr>
        <w:pStyle w:val="Corpodetexto"/>
      </w:pPr>
    </w:p>
    <w:p w14:paraId="37F15001" w14:textId="77777777" w:rsidR="00DB6578" w:rsidRDefault="000C6839">
      <w:pPr>
        <w:pStyle w:val="Corpodetexto"/>
        <w:ind w:left="102" w:right="116" w:firstLine="719"/>
        <w:jc w:val="both"/>
      </w:pPr>
      <w:r>
        <w:t xml:space="preserve">A participação da Sociedade Civil é pertinente para que o </w:t>
      </w:r>
      <w:proofErr w:type="spellStart"/>
      <w:r>
        <w:rPr>
          <w:b/>
        </w:rPr>
        <w:t>Rua´rte</w:t>
      </w:r>
      <w:proofErr w:type="spellEnd"/>
      <w:r>
        <w:rPr>
          <w:b/>
        </w:rPr>
        <w:t xml:space="preserve"> </w:t>
      </w:r>
      <w:r>
        <w:t>possa atingir todas as eta</w:t>
      </w:r>
      <w:r>
        <w:t xml:space="preserve">pas e metas estabelecidas. E relevante </w:t>
      </w:r>
      <w:r>
        <w:rPr>
          <w:color w:val="303030"/>
        </w:rPr>
        <w:t>por se tratar de intervenções sobre populações marginais e negligenciadas da sociedade que se encontram em sua periferia no que se refere a direitos e dignidade.</w:t>
      </w:r>
    </w:p>
    <w:p w14:paraId="3F971287" w14:textId="77777777" w:rsidR="00DB6578" w:rsidRDefault="00DB6578">
      <w:pPr>
        <w:pStyle w:val="Corpodetexto"/>
      </w:pPr>
    </w:p>
    <w:p w14:paraId="21AE888E" w14:textId="77777777" w:rsidR="00DB6578" w:rsidRDefault="000C6839">
      <w:pPr>
        <w:pStyle w:val="Corpodetexto"/>
        <w:spacing w:before="1"/>
        <w:ind w:left="102"/>
      </w:pPr>
      <w:r>
        <w:rPr>
          <w:color w:val="303030"/>
        </w:rPr>
        <w:t>Os principais atores deste Projeto pela Sociedade Civi</w:t>
      </w:r>
      <w:r>
        <w:rPr>
          <w:color w:val="303030"/>
        </w:rPr>
        <w:t>l serão responsáveis por:</w:t>
      </w:r>
    </w:p>
    <w:p w14:paraId="3FB97C50" w14:textId="77777777" w:rsidR="00DB6578" w:rsidRDefault="00DB6578">
      <w:pPr>
        <w:pStyle w:val="Corpodetexto"/>
        <w:spacing w:before="11"/>
        <w:rPr>
          <w:sz w:val="23"/>
        </w:rPr>
      </w:pPr>
    </w:p>
    <w:p w14:paraId="49E2E2E7" w14:textId="77777777" w:rsidR="00DB6578" w:rsidRDefault="000C6839">
      <w:pPr>
        <w:pStyle w:val="PargrafodaLista"/>
        <w:numPr>
          <w:ilvl w:val="2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color w:val="303030"/>
          <w:sz w:val="24"/>
        </w:rPr>
        <w:t>Alimentação/Lanche dos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participantes;</w:t>
      </w:r>
    </w:p>
    <w:p w14:paraId="20278998" w14:textId="77777777" w:rsidR="00DB6578" w:rsidRDefault="000C6839">
      <w:pPr>
        <w:pStyle w:val="PargrafodaLista"/>
        <w:numPr>
          <w:ilvl w:val="2"/>
          <w:numId w:val="2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color w:val="303030"/>
          <w:sz w:val="24"/>
        </w:rPr>
        <w:t>Blusas para os participantes do</w:t>
      </w:r>
      <w:r>
        <w:rPr>
          <w:color w:val="303030"/>
          <w:spacing w:val="-9"/>
          <w:sz w:val="24"/>
        </w:rPr>
        <w:t xml:space="preserve"> </w:t>
      </w:r>
      <w:r>
        <w:rPr>
          <w:color w:val="303030"/>
          <w:sz w:val="24"/>
        </w:rPr>
        <w:t>Projeto;</w:t>
      </w:r>
    </w:p>
    <w:p w14:paraId="27D63F3F" w14:textId="77777777" w:rsidR="00DB6578" w:rsidRDefault="000C6839">
      <w:pPr>
        <w:pStyle w:val="PargrafodaLista"/>
        <w:numPr>
          <w:ilvl w:val="2"/>
          <w:numId w:val="2"/>
        </w:numPr>
        <w:tabs>
          <w:tab w:val="left" w:pos="821"/>
          <w:tab w:val="left" w:pos="822"/>
        </w:tabs>
        <w:ind w:right="126"/>
        <w:rPr>
          <w:sz w:val="24"/>
        </w:rPr>
      </w:pPr>
      <w:r>
        <w:rPr>
          <w:color w:val="303030"/>
          <w:sz w:val="24"/>
        </w:rPr>
        <w:t>Aulas das oficinas através de parcerias com atores da arte, cultura e da música de nossa</w:t>
      </w:r>
      <w:r>
        <w:rPr>
          <w:color w:val="303030"/>
          <w:spacing w:val="-5"/>
          <w:sz w:val="24"/>
        </w:rPr>
        <w:t xml:space="preserve"> </w:t>
      </w:r>
      <w:r>
        <w:rPr>
          <w:color w:val="303030"/>
          <w:sz w:val="24"/>
        </w:rPr>
        <w:t>Cidade</w:t>
      </w:r>
    </w:p>
    <w:p w14:paraId="6145221C" w14:textId="77777777" w:rsidR="00DB6578" w:rsidRDefault="000C6839">
      <w:pPr>
        <w:pStyle w:val="PargrafodaLista"/>
        <w:numPr>
          <w:ilvl w:val="2"/>
          <w:numId w:val="2"/>
        </w:numPr>
        <w:tabs>
          <w:tab w:val="left" w:pos="821"/>
          <w:tab w:val="left" w:pos="822"/>
        </w:tabs>
        <w:rPr>
          <w:b/>
          <w:sz w:val="24"/>
        </w:rPr>
      </w:pPr>
      <w:r>
        <w:rPr>
          <w:color w:val="303030"/>
          <w:sz w:val="24"/>
        </w:rPr>
        <w:t xml:space="preserve">Recebimento das Apresentações Musicais do </w:t>
      </w:r>
      <w:proofErr w:type="spellStart"/>
      <w:r>
        <w:rPr>
          <w:b/>
          <w:color w:val="303030"/>
          <w:sz w:val="24"/>
        </w:rPr>
        <w:t>Rua´rte</w:t>
      </w:r>
      <w:proofErr w:type="spellEnd"/>
    </w:p>
    <w:p w14:paraId="343A7E4A" w14:textId="77777777" w:rsidR="00DB6578" w:rsidRDefault="00DB6578">
      <w:pPr>
        <w:pStyle w:val="Corpodetexto"/>
        <w:spacing w:before="11"/>
        <w:rPr>
          <w:b/>
          <w:sz w:val="23"/>
        </w:rPr>
      </w:pPr>
    </w:p>
    <w:p w14:paraId="430BA8DC" w14:textId="77777777" w:rsidR="00DB6578" w:rsidRDefault="000C6839">
      <w:pPr>
        <w:pStyle w:val="Corpodetexto"/>
        <w:ind w:left="102"/>
      </w:pPr>
      <w:r>
        <w:rPr>
          <w:color w:val="303030"/>
        </w:rPr>
        <w:t>Os principais atores deste Projeto através da comunidade Acadêmica:</w:t>
      </w:r>
    </w:p>
    <w:p w14:paraId="3159E0CE" w14:textId="77777777" w:rsidR="00DB6578" w:rsidRDefault="00DB6578">
      <w:pPr>
        <w:pStyle w:val="Corpodetexto"/>
      </w:pPr>
    </w:p>
    <w:p w14:paraId="6012135A" w14:textId="77777777" w:rsidR="00DB6578" w:rsidRDefault="000C6839">
      <w:pPr>
        <w:pStyle w:val="PargrafodaLista"/>
        <w:numPr>
          <w:ilvl w:val="2"/>
          <w:numId w:val="2"/>
        </w:numPr>
        <w:tabs>
          <w:tab w:val="left" w:pos="822"/>
        </w:tabs>
        <w:ind w:right="124"/>
        <w:jc w:val="both"/>
        <w:rPr>
          <w:sz w:val="24"/>
        </w:rPr>
      </w:pPr>
      <w:r>
        <w:rPr>
          <w:color w:val="303030"/>
          <w:sz w:val="24"/>
        </w:rPr>
        <w:t xml:space="preserve">O </w:t>
      </w:r>
      <w:proofErr w:type="spellStart"/>
      <w:r>
        <w:rPr>
          <w:b/>
          <w:color w:val="303030"/>
          <w:sz w:val="24"/>
        </w:rPr>
        <w:t>Rua´rte</w:t>
      </w:r>
      <w:proofErr w:type="spellEnd"/>
      <w:r>
        <w:rPr>
          <w:b/>
          <w:color w:val="303030"/>
          <w:sz w:val="24"/>
        </w:rPr>
        <w:t xml:space="preserve"> </w:t>
      </w:r>
      <w:r>
        <w:rPr>
          <w:color w:val="303030"/>
          <w:sz w:val="24"/>
        </w:rPr>
        <w:t>será apresentado para as cinco</w:t>
      </w:r>
      <w:r>
        <w:rPr>
          <w:color w:val="303030"/>
          <w:sz w:val="24"/>
        </w:rPr>
        <w:t xml:space="preserve"> (5) Universidade de Niterói (cadeiras de psicologia e serviço social) para que se possa estimular e fomentar novos espaços de pesquisa com base neste</w:t>
      </w:r>
      <w:r>
        <w:rPr>
          <w:color w:val="303030"/>
          <w:spacing w:val="-7"/>
          <w:sz w:val="24"/>
        </w:rPr>
        <w:t xml:space="preserve"> </w:t>
      </w:r>
      <w:r>
        <w:rPr>
          <w:color w:val="303030"/>
          <w:sz w:val="24"/>
        </w:rPr>
        <w:t>Projeto.</w:t>
      </w:r>
    </w:p>
    <w:p w14:paraId="307D5FB4" w14:textId="77777777" w:rsidR="00DB6578" w:rsidRDefault="00DB6578">
      <w:pPr>
        <w:pStyle w:val="Corpodetexto"/>
        <w:rPr>
          <w:sz w:val="26"/>
        </w:rPr>
      </w:pPr>
    </w:p>
    <w:p w14:paraId="54CD4778" w14:textId="77777777" w:rsidR="00DB6578" w:rsidRDefault="000C6839">
      <w:pPr>
        <w:pStyle w:val="PargrafodaLista"/>
        <w:numPr>
          <w:ilvl w:val="1"/>
          <w:numId w:val="1"/>
        </w:numPr>
        <w:tabs>
          <w:tab w:val="left" w:pos="570"/>
        </w:tabs>
        <w:spacing w:before="217"/>
        <w:ind w:firstLine="0"/>
        <w:rPr>
          <w:sz w:val="24"/>
        </w:rPr>
      </w:pPr>
      <w:r>
        <w:rPr>
          <w:sz w:val="24"/>
        </w:rPr>
        <w:t>PARCERIAS GESTÃO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</w:p>
    <w:p w14:paraId="623BA095" w14:textId="77777777" w:rsidR="00DB6578" w:rsidRDefault="00DB6578">
      <w:pPr>
        <w:pStyle w:val="Corpodetexto"/>
        <w:spacing w:before="1"/>
      </w:pPr>
    </w:p>
    <w:p w14:paraId="248C53BD" w14:textId="77777777" w:rsidR="00DB6578" w:rsidRDefault="000C6839">
      <w:pPr>
        <w:pStyle w:val="Corpodetexto"/>
        <w:ind w:left="102" w:right="123" w:firstLine="719"/>
        <w:jc w:val="both"/>
      </w:pPr>
      <w:r>
        <w:t xml:space="preserve">O </w:t>
      </w:r>
      <w:proofErr w:type="spellStart"/>
      <w:r>
        <w:rPr>
          <w:b/>
        </w:rPr>
        <w:t>Rua´rte</w:t>
      </w:r>
      <w:proofErr w:type="spellEnd"/>
      <w:r>
        <w:rPr>
          <w:b/>
        </w:rPr>
        <w:t xml:space="preserve"> </w:t>
      </w:r>
      <w:r>
        <w:t>terá a parceria da Secretaria de Assistência Social e Direi</w:t>
      </w:r>
      <w:r>
        <w:t>tos Humanos, da Secretaria de Cultura, da Companhia de Limpeza Urbana de Niterói e da Coordenadoria de Políticas Públicas sobre Drogas:</w:t>
      </w:r>
    </w:p>
    <w:p w14:paraId="36754ACF" w14:textId="77777777" w:rsidR="00DB6578" w:rsidRDefault="00DB6578">
      <w:pPr>
        <w:pStyle w:val="Corpodetexto"/>
      </w:pPr>
    </w:p>
    <w:p w14:paraId="4CC3B62C" w14:textId="77777777" w:rsidR="00DB6578" w:rsidRDefault="000C6839">
      <w:pPr>
        <w:pStyle w:val="PargrafodaLista"/>
        <w:numPr>
          <w:ilvl w:val="2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COPOD na produção e</w:t>
      </w:r>
      <w:r>
        <w:rPr>
          <w:spacing w:val="-7"/>
          <w:sz w:val="24"/>
        </w:rPr>
        <w:t xml:space="preserve"> </w:t>
      </w:r>
      <w:r>
        <w:rPr>
          <w:sz w:val="24"/>
        </w:rPr>
        <w:t>coordenação;</w:t>
      </w:r>
    </w:p>
    <w:p w14:paraId="0B30A10F" w14:textId="77777777" w:rsidR="00DB6578" w:rsidRDefault="000C6839">
      <w:pPr>
        <w:pStyle w:val="PargrafodaLista"/>
        <w:numPr>
          <w:ilvl w:val="2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SASDH na disponibilização do espaço para realização das</w:t>
      </w:r>
      <w:r>
        <w:rPr>
          <w:spacing w:val="-18"/>
          <w:sz w:val="24"/>
        </w:rPr>
        <w:t xml:space="preserve"> </w:t>
      </w:r>
      <w:r>
        <w:rPr>
          <w:sz w:val="24"/>
        </w:rPr>
        <w:t>Oficinas;</w:t>
      </w:r>
    </w:p>
    <w:p w14:paraId="639F8594" w14:textId="77777777" w:rsidR="00DB6578" w:rsidRDefault="000C6839">
      <w:pPr>
        <w:pStyle w:val="PargrafodaLista"/>
        <w:numPr>
          <w:ilvl w:val="2"/>
          <w:numId w:val="1"/>
        </w:numPr>
        <w:tabs>
          <w:tab w:val="left" w:pos="821"/>
          <w:tab w:val="left" w:pos="822"/>
        </w:tabs>
        <w:ind w:right="126"/>
        <w:rPr>
          <w:sz w:val="24"/>
        </w:rPr>
      </w:pPr>
      <w:r>
        <w:rPr>
          <w:sz w:val="24"/>
        </w:rPr>
        <w:t>Secretaria de Cultur</w:t>
      </w:r>
      <w:r>
        <w:rPr>
          <w:sz w:val="24"/>
        </w:rPr>
        <w:t xml:space="preserve">a na disponibilização locais para a apresentação do Grupo </w:t>
      </w:r>
      <w:proofErr w:type="spellStart"/>
      <w:r>
        <w:rPr>
          <w:b/>
          <w:sz w:val="24"/>
        </w:rPr>
        <w:t>Rua´rte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musical e fornecerá a estrutura para a</w:t>
      </w:r>
      <w:r>
        <w:rPr>
          <w:spacing w:val="-18"/>
          <w:sz w:val="24"/>
        </w:rPr>
        <w:t xml:space="preserve"> </w:t>
      </w:r>
      <w:r>
        <w:rPr>
          <w:sz w:val="24"/>
        </w:rPr>
        <w:t>apresentação;</w:t>
      </w:r>
    </w:p>
    <w:p w14:paraId="79D46364" w14:textId="77777777" w:rsidR="00DB6578" w:rsidRDefault="00DB6578">
      <w:pPr>
        <w:rPr>
          <w:sz w:val="24"/>
        </w:rPr>
        <w:sectPr w:rsidR="00DB6578">
          <w:pgSz w:w="11910" w:h="16840"/>
          <w:pgMar w:top="1580" w:right="1580" w:bottom="280" w:left="1600" w:header="720" w:footer="720" w:gutter="0"/>
          <w:cols w:space="720"/>
        </w:sectPr>
      </w:pPr>
    </w:p>
    <w:p w14:paraId="63F5F15B" w14:textId="77777777" w:rsidR="00DB6578" w:rsidRDefault="000C6839">
      <w:pPr>
        <w:pStyle w:val="PargrafodaLista"/>
        <w:numPr>
          <w:ilvl w:val="2"/>
          <w:numId w:val="1"/>
        </w:numPr>
        <w:tabs>
          <w:tab w:val="left" w:pos="821"/>
          <w:tab w:val="left" w:pos="822"/>
        </w:tabs>
        <w:spacing w:before="73"/>
        <w:ind w:right="121"/>
        <w:rPr>
          <w:sz w:val="24"/>
        </w:rPr>
      </w:pPr>
      <w:r>
        <w:rPr>
          <w:sz w:val="24"/>
        </w:rPr>
        <w:lastRenderedPageBreak/>
        <w:t>CLIN na disponibilização de materiais descartados que poderão ser transformados em instrumentos de</w:t>
      </w:r>
      <w:r>
        <w:rPr>
          <w:spacing w:val="-5"/>
          <w:sz w:val="24"/>
        </w:rPr>
        <w:t xml:space="preserve"> </w:t>
      </w:r>
      <w:r>
        <w:rPr>
          <w:sz w:val="24"/>
        </w:rPr>
        <w:t>percussão</w:t>
      </w:r>
    </w:p>
    <w:p w14:paraId="6D391DFA" w14:textId="77777777" w:rsidR="00DB6578" w:rsidRDefault="00DB6578">
      <w:pPr>
        <w:pStyle w:val="Corpodetexto"/>
      </w:pPr>
    </w:p>
    <w:p w14:paraId="433FEB91" w14:textId="77777777" w:rsidR="00DB6578" w:rsidRDefault="000C6839">
      <w:pPr>
        <w:pStyle w:val="PargrafodaLista"/>
        <w:numPr>
          <w:ilvl w:val="1"/>
          <w:numId w:val="1"/>
        </w:numPr>
        <w:tabs>
          <w:tab w:val="left" w:pos="613"/>
        </w:tabs>
        <w:ind w:right="122" w:firstLine="0"/>
        <w:jc w:val="both"/>
        <w:rPr>
          <w:sz w:val="24"/>
        </w:rPr>
      </w:pPr>
      <w:r>
        <w:rPr>
          <w:sz w:val="24"/>
        </w:rPr>
        <w:t>O Projeto será realizado no Centro POP / Centro (Rua Coronel Gomes Machado, 259, Centro – Niterói) com os atendidos deste equipamento da Prefeitur</w:t>
      </w:r>
      <w:r>
        <w:rPr>
          <w:sz w:val="24"/>
        </w:rPr>
        <w:t>a. Os atendidos deste equipamento são os moradores em situação de rua da Cidade de Niterói, em sua maioria, os moradores que se concentram pelo Centro da</w:t>
      </w:r>
      <w:r>
        <w:rPr>
          <w:spacing w:val="-3"/>
          <w:sz w:val="24"/>
        </w:rPr>
        <w:t xml:space="preserve"> </w:t>
      </w:r>
      <w:r>
        <w:rPr>
          <w:sz w:val="24"/>
        </w:rPr>
        <w:t>Cidade.</w:t>
      </w:r>
    </w:p>
    <w:p w14:paraId="063CFB50" w14:textId="77777777" w:rsidR="00DB6578" w:rsidRDefault="00DB6578">
      <w:pPr>
        <w:pStyle w:val="Corpodetexto"/>
      </w:pPr>
    </w:p>
    <w:p w14:paraId="6C81D32C" w14:textId="77777777" w:rsidR="00DB6578" w:rsidRDefault="000C6839">
      <w:pPr>
        <w:pStyle w:val="PargrafodaLista"/>
        <w:numPr>
          <w:ilvl w:val="1"/>
          <w:numId w:val="1"/>
        </w:numPr>
        <w:tabs>
          <w:tab w:val="left" w:pos="849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A partir da análise urbanística da cidade de Niterói, em relação a crescente população que ne</w:t>
      </w:r>
      <w:r>
        <w:rPr>
          <w:sz w:val="24"/>
        </w:rPr>
        <w:t>la habita</w:t>
      </w:r>
      <w:r>
        <w:rPr>
          <w:color w:val="212121"/>
          <w:sz w:val="24"/>
          <w:shd w:val="clear" w:color="auto" w:fill="F6F6F6"/>
        </w:rPr>
        <w:t xml:space="preserve"> e aos atendimentos diários aos assistidos do Centro POP Centro, o </w:t>
      </w:r>
      <w:proofErr w:type="spellStart"/>
      <w:r>
        <w:rPr>
          <w:color w:val="212121"/>
          <w:sz w:val="24"/>
          <w:shd w:val="clear" w:color="auto" w:fill="F6F6F6"/>
        </w:rPr>
        <w:t>Rua´rte</w:t>
      </w:r>
      <w:proofErr w:type="spellEnd"/>
      <w:r>
        <w:rPr>
          <w:color w:val="212121"/>
          <w:sz w:val="24"/>
          <w:shd w:val="clear" w:color="auto" w:fill="F6F6F6"/>
        </w:rPr>
        <w:t xml:space="preserve"> pretende progressivamente aumentar o número de indivíduos que farão parte do</w:t>
      </w:r>
      <w:r>
        <w:rPr>
          <w:color w:val="212121"/>
          <w:spacing w:val="-8"/>
          <w:sz w:val="24"/>
          <w:shd w:val="clear" w:color="auto" w:fill="F6F6F6"/>
        </w:rPr>
        <w:t xml:space="preserve"> </w:t>
      </w:r>
      <w:r>
        <w:rPr>
          <w:color w:val="212121"/>
          <w:sz w:val="24"/>
          <w:shd w:val="clear" w:color="auto" w:fill="F6F6F6"/>
        </w:rPr>
        <w:t>projeto:</w:t>
      </w:r>
    </w:p>
    <w:p w14:paraId="4B8F3825" w14:textId="77777777" w:rsidR="00DB6578" w:rsidRDefault="00DB6578">
      <w:pPr>
        <w:pStyle w:val="Corpodetexto"/>
        <w:spacing w:before="11"/>
        <w:rPr>
          <w:sz w:val="15"/>
        </w:rPr>
      </w:pPr>
    </w:p>
    <w:p w14:paraId="5069B257" w14:textId="77777777" w:rsidR="00DB6578" w:rsidRDefault="000C6839">
      <w:pPr>
        <w:pStyle w:val="Corpodetexto"/>
        <w:spacing w:before="92"/>
        <w:ind w:left="821"/>
      </w:pPr>
      <w:r>
        <w:rPr>
          <w:color w:val="212121"/>
          <w:shd w:val="clear" w:color="auto" w:fill="F6F6F6"/>
        </w:rPr>
        <w:t>1º mês - 10 assistidos</w:t>
      </w:r>
    </w:p>
    <w:p w14:paraId="01EB97B7" w14:textId="77777777" w:rsidR="00DB6578" w:rsidRDefault="000C6839">
      <w:pPr>
        <w:pStyle w:val="Corpodetexto"/>
        <w:spacing w:before="1"/>
        <w:ind w:left="821" w:right="4437"/>
      </w:pPr>
      <w:r>
        <w:rPr>
          <w:color w:val="212121"/>
          <w:shd w:val="clear" w:color="auto" w:fill="F6F6F6"/>
        </w:rPr>
        <w:t>2º    mês    -    20     assistidos 3º mês em diante - 30</w:t>
      </w:r>
      <w:r>
        <w:rPr>
          <w:color w:val="212121"/>
          <w:spacing w:val="-5"/>
          <w:shd w:val="clear" w:color="auto" w:fill="F6F6F6"/>
        </w:rPr>
        <w:t xml:space="preserve"> </w:t>
      </w:r>
      <w:r>
        <w:rPr>
          <w:color w:val="212121"/>
          <w:shd w:val="clear" w:color="auto" w:fill="F6F6F6"/>
        </w:rPr>
        <w:t>assistidos</w:t>
      </w:r>
    </w:p>
    <w:p w14:paraId="4627EE5E" w14:textId="77777777" w:rsidR="00DB6578" w:rsidRDefault="00DB6578">
      <w:pPr>
        <w:pStyle w:val="Corpodetexto"/>
        <w:rPr>
          <w:sz w:val="16"/>
        </w:rPr>
      </w:pPr>
    </w:p>
    <w:p w14:paraId="04F07069" w14:textId="77777777" w:rsidR="00DB6578" w:rsidRDefault="000C6839">
      <w:pPr>
        <w:pStyle w:val="Corpodetexto"/>
        <w:spacing w:before="92"/>
        <w:ind w:left="102" w:right="118" w:firstLine="719"/>
        <w:jc w:val="both"/>
      </w:pPr>
      <w:r>
        <w:pict w14:anchorId="38EC3C3C">
          <v:polyline id="_x0000_s1026" style="position:absolute;left:0;text-align:left;z-index:-251658752;mso-position-horizontal-relative:page" points="595.45pt,37pt,170.2pt,37pt,170.2pt,50.8pt,170.2pt,64.6pt,170.2pt,78.4pt,595.45pt,78.4pt,595.45pt,64.6pt,595.45pt,50.8pt,595.45pt,37pt" coordorigin="1702,370" coordsize="8505,828" fillcolor="#f6f6f6" stroked="f">
            <v:path arrowok="t"/>
            <w10:wrap anchorx="page"/>
          </v:polyline>
        </w:pict>
      </w:r>
      <w:r>
        <w:rPr>
          <w:color w:val="212121"/>
          <w:shd w:val="clear" w:color="auto" w:fill="F6F6F6"/>
        </w:rPr>
        <w:t>Com o decorrer do Projeto, colaborar com a SASDH para a reinserção</w:t>
      </w:r>
      <w:r>
        <w:rPr>
          <w:color w:val="212121"/>
        </w:rPr>
        <w:t xml:space="preserve"> social para os indivíduos que estiverem dispostos a tal oportunidade, com busca de oportunidades no mercado profission</w:t>
      </w:r>
      <w:r>
        <w:rPr>
          <w:color w:val="212121"/>
        </w:rPr>
        <w:t xml:space="preserve">al. Esta reinserção será acompanhada pela COPOD e pela SASDH para que as possibilidades de </w:t>
      </w:r>
      <w:r>
        <w:rPr>
          <w:color w:val="212121"/>
          <w:shd w:val="clear" w:color="auto" w:fill="F6F6F6"/>
        </w:rPr>
        <w:t>sucesso</w:t>
      </w:r>
      <w:r>
        <w:rPr>
          <w:color w:val="212121"/>
          <w:spacing w:val="-3"/>
          <w:shd w:val="clear" w:color="auto" w:fill="F6F6F6"/>
        </w:rPr>
        <w:t xml:space="preserve"> </w:t>
      </w:r>
      <w:r>
        <w:rPr>
          <w:color w:val="212121"/>
          <w:shd w:val="clear" w:color="auto" w:fill="F6F6F6"/>
        </w:rPr>
        <w:t>aumentem.</w:t>
      </w:r>
    </w:p>
    <w:p w14:paraId="1715119D" w14:textId="77777777" w:rsidR="00DB6578" w:rsidRDefault="00DB6578">
      <w:pPr>
        <w:pStyle w:val="Corpodetexto"/>
        <w:rPr>
          <w:sz w:val="16"/>
        </w:rPr>
      </w:pPr>
    </w:p>
    <w:p w14:paraId="1E51609F" w14:textId="77777777" w:rsidR="00DB6578" w:rsidRDefault="000C6839">
      <w:pPr>
        <w:pStyle w:val="Corpodetexto"/>
        <w:spacing w:before="92"/>
        <w:ind w:left="102" w:firstLine="719"/>
      </w:pPr>
      <w:r>
        <w:rPr>
          <w:color w:val="212121"/>
          <w:shd w:val="clear" w:color="auto" w:fill="F6F6F6"/>
        </w:rPr>
        <w:t>E para os que não desejam sair das ruas, que possam adquirir melhor</w:t>
      </w:r>
      <w:r>
        <w:rPr>
          <w:color w:val="212121"/>
        </w:rPr>
        <w:t xml:space="preserve"> </w:t>
      </w:r>
      <w:r>
        <w:rPr>
          <w:color w:val="212121"/>
          <w:shd w:val="clear" w:color="auto" w:fill="F6F6F6"/>
        </w:rPr>
        <w:t>qualidade de vida e resgate da autoestima.</w:t>
      </w:r>
    </w:p>
    <w:p w14:paraId="32F46A29" w14:textId="77777777" w:rsidR="00DB6578" w:rsidRDefault="00DB6578">
      <w:pPr>
        <w:pStyle w:val="Corpodetexto"/>
        <w:rPr>
          <w:sz w:val="16"/>
        </w:rPr>
      </w:pPr>
    </w:p>
    <w:p w14:paraId="65997BC9" w14:textId="77777777" w:rsidR="00DB6578" w:rsidRDefault="000C6839">
      <w:pPr>
        <w:pStyle w:val="Corpodetexto"/>
        <w:spacing w:before="92"/>
        <w:ind w:left="102" w:right="119" w:firstLine="719"/>
        <w:jc w:val="both"/>
      </w:pPr>
      <w:r>
        <w:rPr>
          <w:color w:val="212121"/>
          <w:shd w:val="clear" w:color="auto" w:fill="F6F6F6"/>
        </w:rPr>
        <w:t>Já a possibilidade de realização de pesquisas serão fomentadas a partir</w:t>
      </w:r>
      <w:r>
        <w:rPr>
          <w:color w:val="212121"/>
        </w:rPr>
        <w:t xml:space="preserve"> </w:t>
      </w:r>
      <w:r>
        <w:rPr>
          <w:color w:val="212121"/>
          <w:shd w:val="clear" w:color="auto" w:fill="F6F6F6"/>
        </w:rPr>
        <w:t xml:space="preserve">de parcerias com as Universidades de Niterói, cujo processo de parceria </w:t>
      </w:r>
      <w:proofErr w:type="gramStart"/>
      <w:r>
        <w:rPr>
          <w:color w:val="212121"/>
          <w:shd w:val="clear" w:color="auto" w:fill="F6F6F6"/>
        </w:rPr>
        <w:t>já</w:t>
      </w:r>
      <w:r>
        <w:rPr>
          <w:color w:val="212121"/>
        </w:rPr>
        <w:t xml:space="preserve">  </w:t>
      </w:r>
      <w:r>
        <w:rPr>
          <w:color w:val="212121"/>
          <w:shd w:val="clear" w:color="auto" w:fill="F6F6F6"/>
        </w:rPr>
        <w:t>está</w:t>
      </w:r>
      <w:proofErr w:type="gramEnd"/>
      <w:r>
        <w:rPr>
          <w:color w:val="212121"/>
          <w:shd w:val="clear" w:color="auto" w:fill="F6F6F6"/>
        </w:rPr>
        <w:t xml:space="preserve"> em</w:t>
      </w:r>
      <w:r>
        <w:rPr>
          <w:color w:val="212121"/>
          <w:spacing w:val="-3"/>
          <w:shd w:val="clear" w:color="auto" w:fill="F6F6F6"/>
        </w:rPr>
        <w:t xml:space="preserve"> </w:t>
      </w:r>
      <w:r>
        <w:rPr>
          <w:color w:val="212121"/>
          <w:shd w:val="clear" w:color="auto" w:fill="F6F6F6"/>
        </w:rPr>
        <w:t>andamento.</w:t>
      </w:r>
    </w:p>
    <w:p w14:paraId="4C2EC681" w14:textId="77777777" w:rsidR="00DB6578" w:rsidRDefault="00DB6578">
      <w:pPr>
        <w:pStyle w:val="Corpodetexto"/>
        <w:rPr>
          <w:sz w:val="26"/>
        </w:rPr>
      </w:pPr>
    </w:p>
    <w:p w14:paraId="39821FB3" w14:textId="77777777" w:rsidR="00DB6578" w:rsidRDefault="000C6839">
      <w:pPr>
        <w:pStyle w:val="PargrafodaLista"/>
        <w:numPr>
          <w:ilvl w:val="1"/>
          <w:numId w:val="1"/>
        </w:numPr>
        <w:tabs>
          <w:tab w:val="left" w:pos="589"/>
        </w:tabs>
        <w:spacing w:before="218"/>
        <w:ind w:right="121" w:firstLine="0"/>
        <w:jc w:val="both"/>
        <w:rPr>
          <w:sz w:val="24"/>
        </w:rPr>
      </w:pPr>
      <w:r>
        <w:rPr>
          <w:sz w:val="24"/>
        </w:rPr>
        <w:t xml:space="preserve">O Projeto </w:t>
      </w:r>
      <w:proofErr w:type="spellStart"/>
      <w:r>
        <w:rPr>
          <w:b/>
          <w:sz w:val="24"/>
        </w:rPr>
        <w:t>Rua´rte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traz a possibilidade de parceria entre sociedade civil, o meio acadêmi</w:t>
      </w:r>
      <w:r>
        <w:rPr>
          <w:sz w:val="24"/>
        </w:rPr>
        <w:t>co e gestão pública em prol da população em situação de rua, oferecendo possibilidades de resgate através da arte, cultura e da música para que no futuro, apresentações possam acontecer pela Cidade sensibilizando um número cada vez maior de cidadãos para a</w:t>
      </w:r>
      <w:r>
        <w:rPr>
          <w:spacing w:val="-5"/>
          <w:sz w:val="24"/>
        </w:rPr>
        <w:t xml:space="preserve"> </w:t>
      </w:r>
      <w:r>
        <w:rPr>
          <w:sz w:val="24"/>
        </w:rPr>
        <w:t>causa.</w:t>
      </w:r>
    </w:p>
    <w:p w14:paraId="5006F1E4" w14:textId="77777777" w:rsidR="00DB6578" w:rsidRDefault="00DB6578">
      <w:pPr>
        <w:pStyle w:val="Corpodetexto"/>
      </w:pPr>
    </w:p>
    <w:p w14:paraId="357A85D4" w14:textId="77777777" w:rsidR="00DB6578" w:rsidRDefault="000C6839">
      <w:pPr>
        <w:pStyle w:val="PargrafodaLista"/>
        <w:numPr>
          <w:ilvl w:val="1"/>
          <w:numId w:val="1"/>
        </w:numPr>
        <w:tabs>
          <w:tab w:val="left" w:pos="572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O </w:t>
      </w:r>
      <w:bookmarkStart w:id="0" w:name="_GoBack"/>
      <w:proofErr w:type="spellStart"/>
      <w:r>
        <w:rPr>
          <w:b/>
          <w:sz w:val="24"/>
        </w:rPr>
        <w:t>Rua</w:t>
      </w:r>
      <w:bookmarkEnd w:id="0"/>
      <w:r>
        <w:rPr>
          <w:b/>
          <w:sz w:val="24"/>
        </w:rPr>
        <w:t>´rte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não oferecerá custos para Gestão Pública porque será realizado através de parcerias com a sociedade civil e empresas socialmente responsáveis.</w:t>
      </w:r>
    </w:p>
    <w:p w14:paraId="386CF33A" w14:textId="77777777" w:rsidR="00DB6578" w:rsidRDefault="00DB6578">
      <w:pPr>
        <w:pStyle w:val="Corpodetexto"/>
      </w:pPr>
    </w:p>
    <w:p w14:paraId="46BBD069" w14:textId="77777777" w:rsidR="00DB6578" w:rsidRDefault="000C6839">
      <w:pPr>
        <w:pStyle w:val="PargrafodaLista"/>
        <w:numPr>
          <w:ilvl w:val="1"/>
          <w:numId w:val="1"/>
        </w:numPr>
        <w:tabs>
          <w:tab w:val="left" w:pos="572"/>
        </w:tabs>
        <w:ind w:left="571" w:hanging="469"/>
        <w:rPr>
          <w:sz w:val="24"/>
        </w:rPr>
      </w:pPr>
      <w:r>
        <w:rPr>
          <w:sz w:val="24"/>
        </w:rPr>
        <w:t>COMPLICAÇÕES</w:t>
      </w:r>
    </w:p>
    <w:p w14:paraId="2E372BE8" w14:textId="77777777" w:rsidR="00DB6578" w:rsidRDefault="00DB6578">
      <w:pPr>
        <w:pStyle w:val="Corpodetexto"/>
      </w:pPr>
    </w:p>
    <w:p w14:paraId="159C1C01" w14:textId="77777777" w:rsidR="00DB6578" w:rsidRDefault="000C6839">
      <w:pPr>
        <w:pStyle w:val="Corpodetexto"/>
        <w:ind w:left="102" w:right="122" w:firstLine="707"/>
        <w:jc w:val="both"/>
      </w:pPr>
      <w:r>
        <w:t>As principais barreiras encontradas serão da permanência e assiduidade dos assi</w:t>
      </w:r>
      <w:r>
        <w:t>stidos ao Projeto, mas que será trabalhado pela equipe de coordenação em escuta aos próprios usuários para que possamos superar de maneira</w:t>
      </w:r>
      <w:r>
        <w:rPr>
          <w:spacing w:val="-1"/>
        </w:rPr>
        <w:t xml:space="preserve"> </w:t>
      </w:r>
      <w:r>
        <w:t>positiva.</w:t>
      </w:r>
    </w:p>
    <w:p w14:paraId="20EB1919" w14:textId="77777777" w:rsidR="00DB6578" w:rsidRDefault="00DB6578">
      <w:pPr>
        <w:jc w:val="both"/>
        <w:sectPr w:rsidR="00DB6578">
          <w:pgSz w:w="11910" w:h="16840"/>
          <w:pgMar w:top="1320" w:right="1580" w:bottom="280" w:left="1600" w:header="720" w:footer="720" w:gutter="0"/>
          <w:cols w:space="720"/>
        </w:sectPr>
      </w:pPr>
    </w:p>
    <w:p w14:paraId="762E998A" w14:textId="77777777" w:rsidR="00DB6578" w:rsidRDefault="00DB6578">
      <w:pPr>
        <w:pStyle w:val="Corpodetexto"/>
        <w:rPr>
          <w:sz w:val="20"/>
        </w:rPr>
      </w:pPr>
    </w:p>
    <w:p w14:paraId="74C52B94" w14:textId="77777777" w:rsidR="00DB6578" w:rsidRDefault="00DB6578">
      <w:pPr>
        <w:pStyle w:val="Corpodetexto"/>
        <w:spacing w:before="7"/>
      </w:pPr>
    </w:p>
    <w:p w14:paraId="4B25D50F" w14:textId="77777777" w:rsidR="00DB6578" w:rsidRDefault="000C6839">
      <w:pPr>
        <w:pStyle w:val="Corpodetexto"/>
        <w:spacing w:before="92"/>
        <w:ind w:left="102"/>
      </w:pPr>
      <w:r>
        <w:t>Fonte</w:t>
      </w:r>
    </w:p>
    <w:p w14:paraId="056B89E1" w14:textId="77777777" w:rsidR="00DB6578" w:rsidRDefault="00DB6578">
      <w:pPr>
        <w:pStyle w:val="Corpodetexto"/>
      </w:pPr>
    </w:p>
    <w:p w14:paraId="09951FA9" w14:textId="77777777" w:rsidR="00DB6578" w:rsidRDefault="000C6839">
      <w:pPr>
        <w:pStyle w:val="Corpodetexto"/>
        <w:ind w:left="102" w:right="115"/>
        <w:jc w:val="both"/>
      </w:pPr>
      <w:r>
        <w:t xml:space="preserve">Política Nacional População em Situação de Rua – </w:t>
      </w:r>
      <w:hyperlink r:id="rId5">
        <w:r>
          <w:t>Decreto nº7.053 de 2009</w:t>
        </w:r>
      </w:hyperlink>
      <w:r>
        <w:t xml:space="preserve">; </w:t>
      </w:r>
      <w:hyperlink r:id="rId6">
        <w:r>
          <w:t>Pesquisa Nacional sobre a População em Situação de Rua</w:t>
        </w:r>
      </w:hyperlink>
      <w:r>
        <w:t xml:space="preserve">; </w:t>
      </w:r>
      <w:hyperlink r:id="rId7">
        <w:r>
          <w:t>Mundo educação</w:t>
        </w:r>
      </w:hyperlink>
      <w:r>
        <w:t xml:space="preserve">; </w:t>
      </w:r>
      <w:hyperlink r:id="rId8">
        <w:r>
          <w:t>Rede Brasil Atual</w:t>
        </w:r>
      </w:hyperlink>
      <w:r>
        <w:t xml:space="preserve">; </w:t>
      </w:r>
      <w:hyperlink r:id="rId9">
        <w:r>
          <w:t>Brasil escola</w:t>
        </w:r>
      </w:hyperlink>
      <w:r>
        <w:t xml:space="preserve">; </w:t>
      </w:r>
      <w:hyperlink r:id="rId10">
        <w:r>
          <w:t>Defesa dos direitos das pessoas em situação</w:t>
        </w:r>
      </w:hyperlink>
      <w:r>
        <w:t xml:space="preserve"> </w:t>
      </w:r>
      <w:hyperlink r:id="rId11">
        <w:r>
          <w:t xml:space="preserve">de rua – Conselho Nacional do Ministério </w:t>
        </w:r>
        <w:proofErr w:type="spellStart"/>
        <w:r>
          <w:t>Público</w:t>
        </w:r>
      </w:hyperlink>
      <w:r>
        <w:t>;</w:t>
      </w:r>
      <w:hyperlink r:id="rId12">
        <w:r>
          <w:t>Agência</w:t>
        </w:r>
        <w:proofErr w:type="spellEnd"/>
        <w:r>
          <w:t xml:space="preserve"> Brasil</w:t>
        </w:r>
      </w:hyperlink>
      <w:r>
        <w:t xml:space="preserve"> – RJ em  2017; </w:t>
      </w:r>
      <w:hyperlink r:id="rId13">
        <w:r>
          <w:t>Agência Brasil – Política nacional não implementada no RJ</w:t>
        </w:r>
      </w:hyperlink>
      <w:hyperlink r:id="rId14">
        <w:r>
          <w:t>; Direito das</w:t>
        </w:r>
      </w:hyperlink>
      <w:r>
        <w:t xml:space="preserve"> </w:t>
      </w:r>
      <w:hyperlink r:id="rId15">
        <w:r>
          <w:t>pessoas em situação de rua – Ministério Público do Rio de Janeiro</w:t>
        </w:r>
      </w:hyperlink>
      <w:r>
        <w:t xml:space="preserve">; </w:t>
      </w:r>
      <w:hyperlink r:id="rId16">
        <w:r>
          <w:t xml:space="preserve">Desenvolvimento Social </w:t>
        </w:r>
      </w:hyperlink>
      <w:r>
        <w:t xml:space="preserve">– Governo Federal; </w:t>
      </w:r>
      <w:hyperlink r:id="rId17">
        <w:r>
          <w:t xml:space="preserve">Política Nacional </w:t>
        </w:r>
        <w:r>
          <w:t>para População</w:t>
        </w:r>
      </w:hyperlink>
      <w:r>
        <w:t xml:space="preserve"> </w:t>
      </w:r>
      <w:hyperlink r:id="rId18">
        <w:r>
          <w:t>em Situação de Rua</w:t>
        </w:r>
      </w:hyperlink>
      <w:r>
        <w:t xml:space="preserve">; </w:t>
      </w:r>
      <w:hyperlink r:id="rId19">
        <w:r>
          <w:t>Lei da Políti</w:t>
        </w:r>
        <w:r>
          <w:t>ca Nacional para População em Situação de</w:t>
        </w:r>
      </w:hyperlink>
      <w:r>
        <w:t xml:space="preserve"> </w:t>
      </w:r>
      <w:hyperlink r:id="rId20">
        <w:r>
          <w:t>Rua</w:t>
        </w:r>
      </w:hyperlink>
      <w:r>
        <w:t xml:space="preserve">; </w:t>
      </w:r>
      <w:hyperlink r:id="rId21">
        <w:r>
          <w:t>Rede Rua – Políticas públicas para população de rua em SP</w:t>
        </w:r>
      </w:hyperlink>
      <w:r>
        <w:t xml:space="preserve">; </w:t>
      </w:r>
      <w:hyperlink r:id="rId22">
        <w:r>
          <w:t>Secretaria</w:t>
        </w:r>
      </w:hyperlink>
      <w:r>
        <w:t xml:space="preserve"> </w:t>
      </w:r>
      <w:hyperlink r:id="rId23">
        <w:r>
          <w:t>da Prefeitura de SP – lei sobre as políticas públicas</w:t>
        </w:r>
      </w:hyperlink>
      <w:r>
        <w:t xml:space="preserve">; </w:t>
      </w:r>
      <w:hyperlink r:id="rId24">
        <w:r>
          <w:t>Moradores de rua em SP x</w:t>
        </w:r>
      </w:hyperlink>
      <w:r>
        <w:t xml:space="preserve"> </w:t>
      </w:r>
      <w:hyperlink r:id="rId25">
        <w:r>
          <w:t>abrigos – Fo</w:t>
        </w:r>
        <w:r>
          <w:t>lha de S.</w:t>
        </w:r>
        <w:r>
          <w:rPr>
            <w:spacing w:val="-3"/>
          </w:rPr>
          <w:t xml:space="preserve"> </w:t>
        </w:r>
        <w:r>
          <w:t>Paulo.</w:t>
        </w:r>
      </w:hyperlink>
    </w:p>
    <w:sectPr w:rsidR="00DB6578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A11"/>
    <w:multiLevelType w:val="multilevel"/>
    <w:tmpl w:val="6546C6AA"/>
    <w:lvl w:ilvl="0">
      <w:start w:val="2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9" w:hanging="46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7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74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2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89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96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04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11" w:hanging="468"/>
      </w:pPr>
      <w:rPr>
        <w:rFonts w:hint="default"/>
        <w:lang w:val="pt-BR" w:eastAsia="pt-BR" w:bidi="pt-BR"/>
      </w:rPr>
    </w:lvl>
  </w:abstractNum>
  <w:abstractNum w:abstractNumId="1" w15:restartNumberingAfterBreak="0">
    <w:nsid w:val="137224B2"/>
    <w:multiLevelType w:val="multilevel"/>
    <w:tmpl w:val="11DC9690"/>
    <w:lvl w:ilvl="0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71" w:hanging="470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80" w:hanging="4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598" w:hanging="4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6" w:hanging="4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4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3" w:hanging="4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71" w:hanging="4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9" w:hanging="470"/>
      </w:pPr>
      <w:rPr>
        <w:rFonts w:hint="default"/>
        <w:lang w:val="pt-BR" w:eastAsia="pt-BR" w:bidi="pt-BR"/>
      </w:rPr>
    </w:lvl>
  </w:abstractNum>
  <w:abstractNum w:abstractNumId="2" w15:restartNumberingAfterBreak="0">
    <w:nsid w:val="23860041"/>
    <w:multiLevelType w:val="hybridMultilevel"/>
    <w:tmpl w:val="B1CA2E0E"/>
    <w:lvl w:ilvl="0" w:tplc="517671A8">
      <w:start w:val="1"/>
      <w:numFmt w:val="lowerLetter"/>
      <w:lvlText w:val="%1)"/>
      <w:lvlJc w:val="left"/>
      <w:pPr>
        <w:ind w:left="102" w:hanging="380"/>
        <w:jc w:val="right"/>
      </w:pPr>
      <w:rPr>
        <w:rFonts w:hint="default"/>
        <w:spacing w:val="-34"/>
        <w:w w:val="99"/>
        <w:lang w:val="pt-BR" w:eastAsia="pt-BR" w:bidi="pt-BR"/>
      </w:rPr>
    </w:lvl>
    <w:lvl w:ilvl="1" w:tplc="D09CA7B0">
      <w:numFmt w:val="bullet"/>
      <w:lvlText w:val="•"/>
      <w:lvlJc w:val="left"/>
      <w:pPr>
        <w:ind w:left="962" w:hanging="380"/>
      </w:pPr>
      <w:rPr>
        <w:rFonts w:hint="default"/>
        <w:lang w:val="pt-BR" w:eastAsia="pt-BR" w:bidi="pt-BR"/>
      </w:rPr>
    </w:lvl>
    <w:lvl w:ilvl="2" w:tplc="AC2EF140">
      <w:numFmt w:val="bullet"/>
      <w:lvlText w:val="•"/>
      <w:lvlJc w:val="left"/>
      <w:pPr>
        <w:ind w:left="1825" w:hanging="380"/>
      </w:pPr>
      <w:rPr>
        <w:rFonts w:hint="default"/>
        <w:lang w:val="pt-BR" w:eastAsia="pt-BR" w:bidi="pt-BR"/>
      </w:rPr>
    </w:lvl>
    <w:lvl w:ilvl="3" w:tplc="A942D2C4">
      <w:numFmt w:val="bullet"/>
      <w:lvlText w:val="•"/>
      <w:lvlJc w:val="left"/>
      <w:pPr>
        <w:ind w:left="2687" w:hanging="380"/>
      </w:pPr>
      <w:rPr>
        <w:rFonts w:hint="default"/>
        <w:lang w:val="pt-BR" w:eastAsia="pt-BR" w:bidi="pt-BR"/>
      </w:rPr>
    </w:lvl>
    <w:lvl w:ilvl="4" w:tplc="6004F130">
      <w:numFmt w:val="bullet"/>
      <w:lvlText w:val="•"/>
      <w:lvlJc w:val="left"/>
      <w:pPr>
        <w:ind w:left="3550" w:hanging="380"/>
      </w:pPr>
      <w:rPr>
        <w:rFonts w:hint="default"/>
        <w:lang w:val="pt-BR" w:eastAsia="pt-BR" w:bidi="pt-BR"/>
      </w:rPr>
    </w:lvl>
    <w:lvl w:ilvl="5" w:tplc="406004B8">
      <w:numFmt w:val="bullet"/>
      <w:lvlText w:val="•"/>
      <w:lvlJc w:val="left"/>
      <w:pPr>
        <w:ind w:left="4413" w:hanging="380"/>
      </w:pPr>
      <w:rPr>
        <w:rFonts w:hint="default"/>
        <w:lang w:val="pt-BR" w:eastAsia="pt-BR" w:bidi="pt-BR"/>
      </w:rPr>
    </w:lvl>
    <w:lvl w:ilvl="6" w:tplc="77CE981E">
      <w:numFmt w:val="bullet"/>
      <w:lvlText w:val="•"/>
      <w:lvlJc w:val="left"/>
      <w:pPr>
        <w:ind w:left="5275" w:hanging="380"/>
      </w:pPr>
      <w:rPr>
        <w:rFonts w:hint="default"/>
        <w:lang w:val="pt-BR" w:eastAsia="pt-BR" w:bidi="pt-BR"/>
      </w:rPr>
    </w:lvl>
    <w:lvl w:ilvl="7" w:tplc="5D6A2ABA">
      <w:numFmt w:val="bullet"/>
      <w:lvlText w:val="•"/>
      <w:lvlJc w:val="left"/>
      <w:pPr>
        <w:ind w:left="6138" w:hanging="380"/>
      </w:pPr>
      <w:rPr>
        <w:rFonts w:hint="default"/>
        <w:lang w:val="pt-BR" w:eastAsia="pt-BR" w:bidi="pt-BR"/>
      </w:rPr>
    </w:lvl>
    <w:lvl w:ilvl="8" w:tplc="ADB218C8">
      <w:numFmt w:val="bullet"/>
      <w:lvlText w:val="•"/>
      <w:lvlJc w:val="left"/>
      <w:pPr>
        <w:ind w:left="7001" w:hanging="380"/>
      </w:pPr>
      <w:rPr>
        <w:rFonts w:hint="default"/>
        <w:lang w:val="pt-BR" w:eastAsia="pt-BR" w:bidi="pt-BR"/>
      </w:rPr>
    </w:lvl>
  </w:abstractNum>
  <w:abstractNum w:abstractNumId="3" w15:restartNumberingAfterBreak="0">
    <w:nsid w:val="2F6E46D7"/>
    <w:multiLevelType w:val="hybridMultilevel"/>
    <w:tmpl w:val="EDF6A6E2"/>
    <w:lvl w:ilvl="0" w:tplc="C1AEA71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pt-BR" w:eastAsia="pt-BR" w:bidi="pt-BR"/>
      </w:rPr>
    </w:lvl>
    <w:lvl w:ilvl="1" w:tplc="746CE158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79DA323A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6C64D028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03649446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BB540C5E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C116155A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7B2E39E0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AA782F42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30D7728E"/>
    <w:multiLevelType w:val="multilevel"/>
    <w:tmpl w:val="ADAC375E"/>
    <w:lvl w:ilvl="0">
      <w:start w:val="2"/>
      <w:numFmt w:val="decimal"/>
      <w:lvlText w:val="%1"/>
      <w:lvlJc w:val="left"/>
      <w:pPr>
        <w:ind w:left="569" w:hanging="46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46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9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84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761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49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3DFC24B1"/>
    <w:multiLevelType w:val="hybridMultilevel"/>
    <w:tmpl w:val="B914A4CA"/>
    <w:lvl w:ilvl="0" w:tplc="781671AE">
      <w:start w:val="1"/>
      <w:numFmt w:val="lowerLetter"/>
      <w:lvlText w:val="%1."/>
      <w:lvlJc w:val="left"/>
      <w:pPr>
        <w:ind w:left="102" w:hanging="70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B95EC47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159E9D78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3" w:tplc="87A65914">
      <w:numFmt w:val="bullet"/>
      <w:lvlText w:val="•"/>
      <w:lvlJc w:val="left"/>
      <w:pPr>
        <w:ind w:left="2576" w:hanging="360"/>
      </w:pPr>
      <w:rPr>
        <w:rFonts w:hint="default"/>
        <w:lang w:val="pt-BR" w:eastAsia="pt-BR" w:bidi="pt-BR"/>
      </w:rPr>
    </w:lvl>
    <w:lvl w:ilvl="4" w:tplc="B510B020">
      <w:numFmt w:val="bullet"/>
      <w:lvlText w:val="•"/>
      <w:lvlJc w:val="left"/>
      <w:pPr>
        <w:ind w:left="3455" w:hanging="360"/>
      </w:pPr>
      <w:rPr>
        <w:rFonts w:hint="default"/>
        <w:lang w:val="pt-BR" w:eastAsia="pt-BR" w:bidi="pt-BR"/>
      </w:rPr>
    </w:lvl>
    <w:lvl w:ilvl="5" w:tplc="4BFC6914">
      <w:numFmt w:val="bullet"/>
      <w:lvlText w:val="•"/>
      <w:lvlJc w:val="left"/>
      <w:pPr>
        <w:ind w:left="4333" w:hanging="360"/>
      </w:pPr>
      <w:rPr>
        <w:rFonts w:hint="default"/>
        <w:lang w:val="pt-BR" w:eastAsia="pt-BR" w:bidi="pt-BR"/>
      </w:rPr>
    </w:lvl>
    <w:lvl w:ilvl="6" w:tplc="9B883920">
      <w:numFmt w:val="bullet"/>
      <w:lvlText w:val="•"/>
      <w:lvlJc w:val="left"/>
      <w:pPr>
        <w:ind w:left="5212" w:hanging="360"/>
      </w:pPr>
      <w:rPr>
        <w:rFonts w:hint="default"/>
        <w:lang w:val="pt-BR" w:eastAsia="pt-BR" w:bidi="pt-BR"/>
      </w:rPr>
    </w:lvl>
    <w:lvl w:ilvl="7" w:tplc="EE8613CC">
      <w:numFmt w:val="bullet"/>
      <w:lvlText w:val="•"/>
      <w:lvlJc w:val="left"/>
      <w:pPr>
        <w:ind w:left="6090" w:hanging="360"/>
      </w:pPr>
      <w:rPr>
        <w:rFonts w:hint="default"/>
        <w:lang w:val="pt-BR" w:eastAsia="pt-BR" w:bidi="pt-BR"/>
      </w:rPr>
    </w:lvl>
    <w:lvl w:ilvl="8" w:tplc="F7121280">
      <w:numFmt w:val="bullet"/>
      <w:lvlText w:val="•"/>
      <w:lvlJc w:val="left"/>
      <w:pPr>
        <w:ind w:left="6969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51BD7C34"/>
    <w:multiLevelType w:val="multilevel"/>
    <w:tmpl w:val="A0742F0E"/>
    <w:lvl w:ilvl="0">
      <w:start w:val="2"/>
      <w:numFmt w:val="decimal"/>
      <w:lvlText w:val="%1"/>
      <w:lvlJc w:val="left"/>
      <w:pPr>
        <w:ind w:left="504" w:hanging="40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504" w:hanging="403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03030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578"/>
    <w:rsid w:val="000C6839"/>
    <w:rsid w:val="00D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5E7DE"/>
  <w15:docId w15:val="{E21D87F1-4CBB-483D-BE6E-ED49A48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2616" w:right="2634"/>
      <w:jc w:val="center"/>
      <w:outlineLvl w:val="0"/>
    </w:pPr>
    <w:rPr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brasilatual.com.br/cidadania/2016/09/populacao-de-rua-exige-seus-direitos-419.html" TargetMode="External"/><Relationship Id="rId13" Type="http://schemas.openxmlformats.org/officeDocument/2006/relationships/hyperlink" Target="http://agenciabrasil.ebc.com.br/direitos-humanos/noticia/2017-06/politica-para-populacao-em-situacao-de-rua-ainda-nao-foi" TargetMode="External"/><Relationship Id="rId18" Type="http://schemas.openxmlformats.org/officeDocument/2006/relationships/hyperlink" Target="http://www.mpsp.mp.br/portal/page/portal/cao_civel/acoes_afirmativas/Pol.Nacional-Morad.Ru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derua.org.br/single-post/2017/01/23/Plano-Municipal-de-Pol%C3%ADticas-para-a-Popula%C3%A7%C3%A3o-em-Situa%C3%A7%C3%A3o-de-Rua-um-poss%C3%ADvel-caminho-de-sa%C3%ADda-das-ruas-de-acolhida-e-cidadania" TargetMode="External"/><Relationship Id="rId7" Type="http://schemas.openxmlformats.org/officeDocument/2006/relationships/hyperlink" Target="http://mundoeducacao.bol.uol.com.br/geografia/populacao-situacao-rua.htm" TargetMode="External"/><Relationship Id="rId12" Type="http://schemas.openxmlformats.org/officeDocument/2006/relationships/hyperlink" Target="http://agenciabrasil.ebc.com.br/geral/noticia/2017-06/numero-de-pessoas-em-situacao-de-rua-aumenta-mais-de-150-em-3-anos-no-rio" TargetMode="External"/><Relationship Id="rId17" Type="http://schemas.openxmlformats.org/officeDocument/2006/relationships/hyperlink" Target="http://www.mpsp.mp.br/portal/page/portal/cao_civel/acoes_afirmativas/Pol.Nacional-Morad.Rua.pdf" TargetMode="External"/><Relationship Id="rId25" Type="http://schemas.openxmlformats.org/officeDocument/2006/relationships/hyperlink" Target="http://www1.folha.uol.com.br/cotidiano/2016/06/1781395-assistencia-a-moradores-de-rua-avanca-pouco-na-gestao-fernando-haddad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envolvimentosocial.pr.gov.br/arquivos/File/Capacitacao/material_apoio/julianafernandes.pdf" TargetMode="External"/><Relationship Id="rId20" Type="http://schemas.openxmlformats.org/officeDocument/2006/relationships/hyperlink" Target="http://www.planalto.gov.br/ccivil_03/_ato2007-2010/2009/decreto/d705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s.gov.br/webarquivos/publicacao/assistencia_social/Livros/Rua_aprendendo_a_contar.pdf" TargetMode="External"/><Relationship Id="rId11" Type="http://schemas.openxmlformats.org/officeDocument/2006/relationships/hyperlink" Target="http://www.cnmp.mp.br/portal/images/Publicacoes/documentos/Guia_Ministerial_CNMP_WEB_2015.pdf" TargetMode="External"/><Relationship Id="rId24" Type="http://schemas.openxmlformats.org/officeDocument/2006/relationships/hyperlink" Target="http://www1.folha.uol.com.br/cotidiano/2016/06/1781395-assistencia-a-moradores-de-rua-avanca-pouco-na-gestao-fernando-haddad.shtml" TargetMode="External"/><Relationship Id="rId5" Type="http://schemas.openxmlformats.org/officeDocument/2006/relationships/hyperlink" Target="http://www.planalto.gov.br/ccivil_03/_ato2007-2010/2009/decreto/d7053.htm" TargetMode="External"/><Relationship Id="rId15" Type="http://schemas.openxmlformats.org/officeDocument/2006/relationships/hyperlink" Target="http://seguro.mprj.mp.br/web/internet/areas-de-atuacao/direitos-humanos/areas-de-atuacao/direitos-da-populacao-em-situacao-de-rua" TargetMode="External"/><Relationship Id="rId23" Type="http://schemas.openxmlformats.org/officeDocument/2006/relationships/hyperlink" Target="http://www.sinesp.org.br/index.php/179-saiu-no-doc/1224-portaria-intersecretarial-smdhc-smads-sms-sehab-sdte-n-005-de-26-12-2016-institui-o-plano-municipal-de-politicas-para-a-populacao-em-situacao-de-rua" TargetMode="External"/><Relationship Id="rId10" Type="http://schemas.openxmlformats.org/officeDocument/2006/relationships/hyperlink" Target="http://www.cnmp.mp.br/portal/images/Publicacoes/documentos/Guia_Ministerial_CNMP_WEB_2015.pdf" TargetMode="External"/><Relationship Id="rId19" Type="http://schemas.openxmlformats.org/officeDocument/2006/relationships/hyperlink" Target="http://www.planalto.gov.br/ccivil_03/_ato2007-2010/2009/decreto/d705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silescola.uol.com.br/brasil/populacao-situacao-rua.htm" TargetMode="External"/><Relationship Id="rId14" Type="http://schemas.openxmlformats.org/officeDocument/2006/relationships/hyperlink" Target="http://agenciabrasil.ebc.com.br/direitos-humanos/noticia/2017-06/politica-para-populacao-em-situacao-de-rua-ainda-nao-foi" TargetMode="External"/><Relationship Id="rId22" Type="http://schemas.openxmlformats.org/officeDocument/2006/relationships/hyperlink" Target="http://www.sinesp.org.br/index.php/179-saiu-no-doc/1224-portaria-intersecretarial-smdhc-smads-sms-sehab-sdte-n-005-de-26-12-2016-institui-o-plano-municipal-de-politicas-para-a-populacao-em-situacao-de-r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12479</Characters>
  <Application>Microsoft Office Word</Application>
  <DocSecurity>0</DocSecurity>
  <Lines>103</Lines>
  <Paragraphs>29</Paragraphs>
  <ScaleCrop>false</ScaleCrop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Rafael Bernardo de Castro</cp:lastModifiedBy>
  <cp:revision>2</cp:revision>
  <dcterms:created xsi:type="dcterms:W3CDTF">2019-05-08T21:26:00Z</dcterms:created>
  <dcterms:modified xsi:type="dcterms:W3CDTF">2019-05-08T21:27:00Z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2019-05-08T00:00:00Z</vt:filetime>
  </property>
</Properties>
</file>